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40A7B5" w14:textId="77777777" w:rsidR="00B06D88" w:rsidRPr="00773063" w:rsidRDefault="00DE1DBF" w:rsidP="003F0A83">
      <w:pPr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</w:pPr>
      <w:r>
        <w:rPr>
          <w:rFonts w:ascii="Verdana" w:hAnsi="Verdana"/>
          <w:b/>
          <w:bCs/>
          <w:color w:val="000000" w:themeColor="text1"/>
          <w:sz w:val="20"/>
          <w:szCs w:val="20"/>
        </w:rPr>
        <w:br/>
      </w:r>
      <w:r w:rsidR="003F0A83" w:rsidRPr="00773063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>ОПИСАНИЕ</w:t>
      </w:r>
    </w:p>
    <w:p w14:paraId="796E8B7D" w14:textId="77777777" w:rsidR="005D6DAF" w:rsidRPr="00773063" w:rsidRDefault="00786E2E" w:rsidP="005D6DAF">
      <w:pPr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</w:pPr>
      <w:r w:rsidRPr="00773063"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  <w:t>GBC</w:t>
      </w:r>
      <w:r w:rsidR="00792E00" w:rsidRPr="00773063"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  <w:t xml:space="preserve"> </w:t>
      </w:r>
      <w:r w:rsidR="001F15AE" w:rsidRPr="00773063"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  <w:t xml:space="preserve">Tria aqua </w:t>
      </w:r>
      <w:proofErr w:type="spellStart"/>
      <w:r w:rsidR="001F15AE" w:rsidRPr="00773063"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  <w:t>parket</w:t>
      </w:r>
      <w:proofErr w:type="spellEnd"/>
      <w:r w:rsidR="001F15AE" w:rsidRPr="00773063"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  <w:t xml:space="preserve"> – </w:t>
      </w:r>
      <w:r w:rsidR="001F15AE" w:rsidRPr="00773063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>гланцов полиуретанов лак за паркет</w:t>
      </w:r>
    </w:p>
    <w:p w14:paraId="20EA3838" w14:textId="77777777" w:rsidR="001F15AE" w:rsidRPr="00773063" w:rsidRDefault="001F15AE" w:rsidP="001F15AE">
      <w:pPr>
        <w:rPr>
          <w:rFonts w:ascii="Arial" w:hAnsi="Arial" w:cs="Arial"/>
          <w:bCs/>
          <w:color w:val="000000" w:themeColor="text1"/>
          <w:sz w:val="28"/>
          <w:szCs w:val="28"/>
          <w:lang w:val="bg-BG"/>
        </w:rPr>
      </w:pPr>
      <w:r w:rsidRPr="00773063">
        <w:rPr>
          <w:rFonts w:ascii="Arial" w:hAnsi="Arial" w:cs="Arial"/>
          <w:bCs/>
          <w:color w:val="000000" w:themeColor="text1"/>
          <w:sz w:val="28"/>
          <w:szCs w:val="28"/>
        </w:rPr>
        <w:t xml:space="preserve">GBC Tria aqua </w:t>
      </w:r>
      <w:proofErr w:type="spellStart"/>
      <w:r w:rsidRPr="00773063">
        <w:rPr>
          <w:rFonts w:ascii="Arial" w:hAnsi="Arial" w:cs="Arial"/>
          <w:bCs/>
          <w:color w:val="000000" w:themeColor="text1"/>
          <w:sz w:val="28"/>
          <w:szCs w:val="28"/>
        </w:rPr>
        <w:t>parket</w:t>
      </w:r>
      <w:proofErr w:type="spellEnd"/>
      <w:r w:rsidRPr="00773063">
        <w:rPr>
          <w:rFonts w:ascii="Arial" w:hAnsi="Arial" w:cs="Arial"/>
          <w:bCs/>
          <w:color w:val="000000" w:themeColor="text1"/>
          <w:sz w:val="28"/>
          <w:szCs w:val="28"/>
        </w:rPr>
        <w:t xml:space="preserve"> е </w:t>
      </w:r>
      <w:r w:rsidRPr="00773063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полиуретанов лак за паркет на водна основа.</w:t>
      </w:r>
    </w:p>
    <w:p w14:paraId="547B6EEB" w14:textId="77777777" w:rsidR="00C621FE" w:rsidRPr="00773063" w:rsidRDefault="00C621FE" w:rsidP="001F15AE">
      <w:pPr>
        <w:rPr>
          <w:rFonts w:ascii="Arial" w:hAnsi="Arial" w:cs="Arial"/>
          <w:bCs/>
          <w:color w:val="000000" w:themeColor="text1"/>
          <w:sz w:val="28"/>
          <w:szCs w:val="28"/>
          <w:lang w:val="bg-BG"/>
        </w:rPr>
      </w:pPr>
    </w:p>
    <w:p w14:paraId="1E5B1E84" w14:textId="77777777" w:rsidR="005D6DAF" w:rsidRPr="00773063" w:rsidRDefault="00C621FE" w:rsidP="00C621FE">
      <w:pPr>
        <w:jc w:val="center"/>
        <w:rPr>
          <w:rFonts w:ascii="Arial" w:hAnsi="Arial" w:cs="Arial"/>
          <w:b/>
          <w:sz w:val="28"/>
          <w:szCs w:val="28"/>
        </w:rPr>
      </w:pPr>
      <w:r w:rsidRPr="00773063">
        <w:rPr>
          <w:rFonts w:ascii="Arial" w:hAnsi="Arial" w:cs="Arial"/>
          <w:b/>
          <w:sz w:val="28"/>
          <w:szCs w:val="28"/>
        </w:rPr>
        <w:t>ХАРАКТЕРНИ ОСОБЕНОСТИ</w:t>
      </w:r>
    </w:p>
    <w:p w14:paraId="28AE6C12" w14:textId="77777777" w:rsidR="00C621FE" w:rsidRPr="00773063" w:rsidRDefault="00C621FE" w:rsidP="00C621FE">
      <w:pPr>
        <w:rPr>
          <w:rFonts w:ascii="Arial" w:hAnsi="Arial" w:cs="Arial"/>
          <w:b/>
          <w:sz w:val="28"/>
          <w:szCs w:val="28"/>
          <w:lang w:val="bg-BG"/>
        </w:rPr>
      </w:pPr>
      <w:r w:rsidRPr="00773063">
        <w:rPr>
          <w:rFonts w:ascii="Arial" w:hAnsi="Arial" w:cs="Arial"/>
          <w:b/>
          <w:sz w:val="28"/>
          <w:szCs w:val="28"/>
          <w:lang w:val="bg-BG"/>
        </w:rPr>
        <w:t>•</w:t>
      </w:r>
      <w:r w:rsidRPr="00773063">
        <w:rPr>
          <w:rFonts w:ascii="Arial" w:hAnsi="Arial" w:cs="Arial"/>
          <w:b/>
          <w:sz w:val="28"/>
          <w:szCs w:val="28"/>
        </w:rPr>
        <w:t xml:space="preserve">  </w:t>
      </w:r>
      <w:r w:rsidRPr="00773063">
        <w:rPr>
          <w:rFonts w:ascii="Arial" w:hAnsi="Arial" w:cs="Arial"/>
          <w:b/>
          <w:sz w:val="28"/>
          <w:szCs w:val="28"/>
          <w:lang w:val="bg-BG"/>
        </w:rPr>
        <w:t>Екологично чист продукт</w:t>
      </w:r>
    </w:p>
    <w:p w14:paraId="4674B845" w14:textId="77777777" w:rsidR="00C621FE" w:rsidRPr="00773063" w:rsidRDefault="00C621FE" w:rsidP="00C621FE">
      <w:pPr>
        <w:rPr>
          <w:rFonts w:ascii="Arial" w:hAnsi="Arial" w:cs="Arial"/>
          <w:b/>
          <w:sz w:val="28"/>
          <w:szCs w:val="28"/>
          <w:lang w:val="bg-BG"/>
        </w:rPr>
      </w:pPr>
      <w:r w:rsidRPr="00773063">
        <w:rPr>
          <w:rFonts w:ascii="Arial" w:hAnsi="Arial" w:cs="Arial"/>
          <w:b/>
          <w:sz w:val="28"/>
          <w:szCs w:val="28"/>
          <w:lang w:val="bg-BG"/>
        </w:rPr>
        <w:t>•</w:t>
      </w:r>
      <w:r w:rsidRPr="00773063">
        <w:rPr>
          <w:rFonts w:ascii="Arial" w:hAnsi="Arial" w:cs="Arial"/>
          <w:b/>
          <w:sz w:val="28"/>
          <w:szCs w:val="28"/>
        </w:rPr>
        <w:t xml:space="preserve">  </w:t>
      </w:r>
      <w:r w:rsidRPr="00773063">
        <w:rPr>
          <w:rFonts w:ascii="Arial" w:hAnsi="Arial" w:cs="Arial"/>
          <w:b/>
          <w:sz w:val="28"/>
          <w:szCs w:val="28"/>
          <w:lang w:val="bg-BG"/>
        </w:rPr>
        <w:t xml:space="preserve">Отлична </w:t>
      </w:r>
      <w:proofErr w:type="spellStart"/>
      <w:r w:rsidRPr="00773063">
        <w:rPr>
          <w:rFonts w:ascii="Arial" w:hAnsi="Arial" w:cs="Arial"/>
          <w:b/>
          <w:sz w:val="28"/>
          <w:szCs w:val="28"/>
          <w:lang w:val="bg-BG"/>
        </w:rPr>
        <w:t>покривност</w:t>
      </w:r>
      <w:proofErr w:type="spellEnd"/>
    </w:p>
    <w:p w14:paraId="06CDFEB8" w14:textId="77777777" w:rsidR="00C621FE" w:rsidRPr="00773063" w:rsidRDefault="00C621FE" w:rsidP="00C621FE">
      <w:pPr>
        <w:rPr>
          <w:rFonts w:ascii="Arial" w:hAnsi="Arial" w:cs="Arial"/>
          <w:b/>
          <w:sz w:val="28"/>
          <w:szCs w:val="28"/>
          <w:lang w:val="bg-BG"/>
        </w:rPr>
      </w:pPr>
      <w:r w:rsidRPr="00773063">
        <w:rPr>
          <w:rFonts w:ascii="Arial" w:hAnsi="Arial" w:cs="Arial"/>
          <w:b/>
          <w:sz w:val="28"/>
          <w:szCs w:val="28"/>
          <w:lang w:val="bg-BG"/>
        </w:rPr>
        <w:t>•</w:t>
      </w:r>
      <w:r w:rsidRPr="00773063">
        <w:rPr>
          <w:rFonts w:ascii="Arial" w:hAnsi="Arial" w:cs="Arial"/>
          <w:b/>
          <w:sz w:val="28"/>
          <w:szCs w:val="28"/>
        </w:rPr>
        <w:t xml:space="preserve">  </w:t>
      </w:r>
      <w:r w:rsidRPr="00773063">
        <w:rPr>
          <w:rFonts w:ascii="Arial" w:hAnsi="Arial" w:cs="Arial"/>
          <w:b/>
          <w:sz w:val="28"/>
          <w:szCs w:val="28"/>
          <w:lang w:val="bg-BG"/>
        </w:rPr>
        <w:t>Висока адхезия към основата</w:t>
      </w:r>
    </w:p>
    <w:p w14:paraId="27B18F8B" w14:textId="77777777" w:rsidR="00C621FE" w:rsidRPr="00773063" w:rsidRDefault="00C621FE" w:rsidP="00C621FE">
      <w:pPr>
        <w:rPr>
          <w:rFonts w:ascii="Arial" w:hAnsi="Arial" w:cs="Arial"/>
          <w:b/>
          <w:sz w:val="28"/>
          <w:szCs w:val="28"/>
          <w:lang w:val="bg-BG"/>
        </w:rPr>
      </w:pPr>
      <w:r w:rsidRPr="00773063">
        <w:rPr>
          <w:rFonts w:ascii="Arial" w:hAnsi="Arial" w:cs="Arial"/>
          <w:b/>
          <w:sz w:val="28"/>
          <w:szCs w:val="28"/>
          <w:lang w:val="bg-BG"/>
        </w:rPr>
        <w:t>•</w:t>
      </w:r>
      <w:r w:rsidRPr="00773063">
        <w:rPr>
          <w:rFonts w:ascii="Arial" w:hAnsi="Arial" w:cs="Arial"/>
          <w:b/>
          <w:sz w:val="28"/>
          <w:szCs w:val="28"/>
        </w:rPr>
        <w:t xml:space="preserve">  </w:t>
      </w:r>
      <w:proofErr w:type="spellStart"/>
      <w:r w:rsidRPr="00773063">
        <w:rPr>
          <w:rFonts w:ascii="Arial" w:hAnsi="Arial" w:cs="Arial"/>
          <w:b/>
          <w:sz w:val="28"/>
          <w:szCs w:val="28"/>
        </w:rPr>
        <w:t>Лекота</w:t>
      </w:r>
      <w:proofErr w:type="spellEnd"/>
      <w:r w:rsidRPr="00773063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773063">
        <w:rPr>
          <w:rFonts w:ascii="Arial" w:hAnsi="Arial" w:cs="Arial"/>
          <w:b/>
          <w:sz w:val="28"/>
          <w:szCs w:val="28"/>
        </w:rPr>
        <w:t>при</w:t>
      </w:r>
      <w:proofErr w:type="spellEnd"/>
      <w:r w:rsidRPr="00773063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773063">
        <w:rPr>
          <w:rFonts w:ascii="Arial" w:hAnsi="Arial" w:cs="Arial"/>
          <w:b/>
          <w:sz w:val="28"/>
          <w:szCs w:val="28"/>
        </w:rPr>
        <w:t>нанасяне</w:t>
      </w:r>
      <w:proofErr w:type="spellEnd"/>
    </w:p>
    <w:p w14:paraId="61DC91E6" w14:textId="77777777" w:rsidR="00C621FE" w:rsidRPr="00773063" w:rsidRDefault="00C621FE" w:rsidP="00C621FE">
      <w:pPr>
        <w:rPr>
          <w:rFonts w:ascii="Arial" w:hAnsi="Arial" w:cs="Arial"/>
          <w:b/>
          <w:sz w:val="28"/>
          <w:szCs w:val="28"/>
          <w:lang w:val="bg-BG"/>
        </w:rPr>
      </w:pPr>
      <w:r w:rsidRPr="00773063">
        <w:rPr>
          <w:rFonts w:ascii="Arial" w:hAnsi="Arial" w:cs="Arial"/>
          <w:b/>
          <w:sz w:val="28"/>
          <w:szCs w:val="28"/>
          <w:lang w:val="bg-BG"/>
        </w:rPr>
        <w:t>•</w:t>
      </w:r>
      <w:r w:rsidRPr="00773063">
        <w:rPr>
          <w:rFonts w:ascii="Arial" w:hAnsi="Arial" w:cs="Arial"/>
          <w:b/>
          <w:sz w:val="28"/>
          <w:szCs w:val="28"/>
        </w:rPr>
        <w:t xml:space="preserve">  </w:t>
      </w:r>
      <w:r w:rsidRPr="00773063">
        <w:rPr>
          <w:rFonts w:ascii="Arial" w:hAnsi="Arial" w:cs="Arial"/>
          <w:b/>
          <w:sz w:val="28"/>
          <w:szCs w:val="28"/>
          <w:lang w:val="bg-BG"/>
        </w:rPr>
        <w:t>Високо водоотблъскване</w:t>
      </w:r>
    </w:p>
    <w:p w14:paraId="65D60C8E" w14:textId="77777777" w:rsidR="00C621FE" w:rsidRPr="00773063" w:rsidRDefault="00C621FE" w:rsidP="00C621FE">
      <w:pPr>
        <w:rPr>
          <w:rFonts w:ascii="Arial" w:hAnsi="Arial" w:cs="Arial"/>
          <w:b/>
          <w:sz w:val="28"/>
          <w:szCs w:val="28"/>
          <w:lang w:val="bg-BG"/>
        </w:rPr>
      </w:pPr>
      <w:r w:rsidRPr="00773063">
        <w:rPr>
          <w:rFonts w:ascii="Arial" w:hAnsi="Arial" w:cs="Arial"/>
          <w:b/>
          <w:sz w:val="28"/>
          <w:szCs w:val="28"/>
          <w:lang w:val="bg-BG"/>
        </w:rPr>
        <w:t>•</w:t>
      </w:r>
      <w:r w:rsidRPr="00773063">
        <w:rPr>
          <w:rFonts w:ascii="Arial" w:hAnsi="Arial" w:cs="Arial"/>
          <w:b/>
          <w:sz w:val="28"/>
          <w:szCs w:val="28"/>
        </w:rPr>
        <w:t xml:space="preserve">  </w:t>
      </w:r>
      <w:proofErr w:type="spellStart"/>
      <w:r w:rsidRPr="00773063">
        <w:rPr>
          <w:rFonts w:ascii="Arial" w:hAnsi="Arial" w:cs="Arial"/>
          <w:b/>
          <w:sz w:val="28"/>
          <w:szCs w:val="28"/>
          <w:lang w:val="bg-BG"/>
        </w:rPr>
        <w:t>Алкалоустойчивост</w:t>
      </w:r>
      <w:proofErr w:type="spellEnd"/>
    </w:p>
    <w:p w14:paraId="5FAC81EB" w14:textId="77777777" w:rsidR="00C621FE" w:rsidRPr="00773063" w:rsidRDefault="00C621FE" w:rsidP="00C621FE">
      <w:pPr>
        <w:rPr>
          <w:rFonts w:ascii="Arial" w:hAnsi="Arial" w:cs="Arial"/>
          <w:b/>
          <w:sz w:val="28"/>
          <w:szCs w:val="28"/>
          <w:lang w:val="bg-BG"/>
        </w:rPr>
      </w:pPr>
      <w:r w:rsidRPr="00773063">
        <w:rPr>
          <w:rFonts w:ascii="Arial" w:hAnsi="Arial" w:cs="Arial"/>
          <w:b/>
          <w:sz w:val="28"/>
          <w:szCs w:val="28"/>
        </w:rPr>
        <w:t xml:space="preserve">•  </w:t>
      </w:r>
      <w:r w:rsidRPr="00773063">
        <w:rPr>
          <w:rFonts w:ascii="Arial" w:hAnsi="Arial" w:cs="Arial"/>
          <w:b/>
          <w:sz w:val="28"/>
          <w:szCs w:val="28"/>
          <w:lang w:val="bg-BG"/>
        </w:rPr>
        <w:t xml:space="preserve">Механична </w:t>
      </w:r>
      <w:proofErr w:type="spellStart"/>
      <w:r w:rsidRPr="00773063">
        <w:rPr>
          <w:rFonts w:ascii="Arial" w:hAnsi="Arial" w:cs="Arial"/>
          <w:b/>
          <w:sz w:val="28"/>
          <w:szCs w:val="28"/>
          <w:lang w:val="bg-BG"/>
        </w:rPr>
        <w:t>издържливост</w:t>
      </w:r>
      <w:proofErr w:type="spellEnd"/>
    </w:p>
    <w:p w14:paraId="78010882" w14:textId="77777777" w:rsidR="00C621FE" w:rsidRPr="00773063" w:rsidRDefault="00C621FE" w:rsidP="00C621FE">
      <w:pPr>
        <w:rPr>
          <w:rFonts w:ascii="Arial" w:hAnsi="Arial" w:cs="Arial"/>
          <w:b/>
          <w:sz w:val="28"/>
          <w:szCs w:val="28"/>
          <w:lang w:val="bg-BG"/>
        </w:rPr>
      </w:pPr>
      <w:r w:rsidRPr="00773063">
        <w:rPr>
          <w:rFonts w:ascii="Arial" w:hAnsi="Arial" w:cs="Arial"/>
          <w:b/>
          <w:sz w:val="28"/>
          <w:szCs w:val="28"/>
          <w:lang w:val="bg-BG"/>
        </w:rPr>
        <w:t>•   Не се напуква</w:t>
      </w:r>
    </w:p>
    <w:p w14:paraId="5AB051E5" w14:textId="77777777" w:rsidR="00C621FE" w:rsidRPr="00773063" w:rsidRDefault="00C621FE" w:rsidP="00C621FE">
      <w:pPr>
        <w:rPr>
          <w:rFonts w:ascii="Arial" w:hAnsi="Arial" w:cs="Arial"/>
          <w:b/>
          <w:sz w:val="28"/>
          <w:szCs w:val="28"/>
          <w:lang w:val="bg-BG"/>
        </w:rPr>
      </w:pPr>
      <w:r w:rsidRPr="00773063">
        <w:rPr>
          <w:rFonts w:ascii="Arial" w:hAnsi="Arial" w:cs="Arial"/>
          <w:b/>
          <w:sz w:val="28"/>
          <w:szCs w:val="28"/>
          <w:lang w:val="bg-BG"/>
        </w:rPr>
        <w:t xml:space="preserve">•   </w:t>
      </w:r>
      <w:r w:rsidRPr="00773063">
        <w:rPr>
          <w:rFonts w:ascii="Arial" w:hAnsi="Arial" w:cs="Arial"/>
          <w:b/>
          <w:sz w:val="28"/>
          <w:szCs w:val="28"/>
        </w:rPr>
        <w:t xml:space="preserve">UV </w:t>
      </w:r>
      <w:r w:rsidRPr="00773063">
        <w:rPr>
          <w:rFonts w:ascii="Arial" w:hAnsi="Arial" w:cs="Arial"/>
          <w:b/>
          <w:sz w:val="28"/>
          <w:szCs w:val="28"/>
          <w:lang w:val="bg-BG"/>
        </w:rPr>
        <w:t>устойчивост</w:t>
      </w:r>
    </w:p>
    <w:p w14:paraId="3942A2F8" w14:textId="77777777" w:rsidR="00C621FE" w:rsidRPr="00773063" w:rsidRDefault="00C621FE" w:rsidP="00C621FE">
      <w:pPr>
        <w:rPr>
          <w:rFonts w:ascii="Arial" w:hAnsi="Arial" w:cs="Arial"/>
          <w:b/>
          <w:sz w:val="28"/>
          <w:szCs w:val="28"/>
          <w:lang w:val="bg-BG"/>
        </w:rPr>
      </w:pPr>
      <w:r w:rsidRPr="00773063">
        <w:rPr>
          <w:rFonts w:ascii="Arial" w:hAnsi="Arial" w:cs="Arial"/>
          <w:b/>
          <w:sz w:val="28"/>
          <w:szCs w:val="28"/>
          <w:lang w:val="bg-BG"/>
        </w:rPr>
        <w:t>•</w:t>
      </w:r>
      <w:r w:rsidRPr="00773063">
        <w:rPr>
          <w:rFonts w:ascii="Arial" w:hAnsi="Arial" w:cs="Arial"/>
          <w:b/>
          <w:sz w:val="28"/>
          <w:szCs w:val="28"/>
        </w:rPr>
        <w:t xml:space="preserve">  </w:t>
      </w:r>
      <w:r w:rsidRPr="00773063">
        <w:rPr>
          <w:rFonts w:ascii="Arial" w:hAnsi="Arial" w:cs="Arial"/>
          <w:b/>
          <w:sz w:val="28"/>
          <w:szCs w:val="28"/>
          <w:lang w:val="bg-BG"/>
        </w:rPr>
        <w:t>Бързосъхнещ продукт</w:t>
      </w:r>
    </w:p>
    <w:p w14:paraId="4C72E9B2" w14:textId="77777777" w:rsidR="00C621FE" w:rsidRPr="00773063" w:rsidRDefault="00C621FE" w:rsidP="00C621FE">
      <w:pPr>
        <w:rPr>
          <w:rFonts w:ascii="Arial" w:hAnsi="Arial" w:cs="Arial"/>
          <w:b/>
          <w:sz w:val="28"/>
          <w:szCs w:val="28"/>
          <w:lang w:val="bg-BG"/>
        </w:rPr>
      </w:pPr>
      <w:r w:rsidRPr="00773063">
        <w:rPr>
          <w:rFonts w:ascii="Arial" w:hAnsi="Arial" w:cs="Arial"/>
          <w:b/>
          <w:sz w:val="28"/>
          <w:szCs w:val="28"/>
          <w:lang w:val="bg-BG"/>
        </w:rPr>
        <w:t>•  Приятна миризма</w:t>
      </w:r>
    </w:p>
    <w:p w14:paraId="6F7C3730" w14:textId="77777777" w:rsidR="00C621FE" w:rsidRPr="00773063" w:rsidRDefault="00C621FE" w:rsidP="00C621FE">
      <w:pPr>
        <w:rPr>
          <w:rFonts w:ascii="Arial" w:hAnsi="Arial" w:cs="Arial"/>
          <w:b/>
          <w:sz w:val="28"/>
          <w:szCs w:val="28"/>
          <w:lang w:val="bg-BG"/>
        </w:rPr>
      </w:pPr>
      <w:r w:rsidRPr="00773063">
        <w:rPr>
          <w:rFonts w:ascii="Arial" w:hAnsi="Arial" w:cs="Arial"/>
          <w:b/>
          <w:sz w:val="28"/>
          <w:szCs w:val="28"/>
          <w:lang w:val="bg-BG"/>
        </w:rPr>
        <w:t xml:space="preserve">•  Отлична </w:t>
      </w:r>
      <w:proofErr w:type="spellStart"/>
      <w:r w:rsidRPr="00773063">
        <w:rPr>
          <w:rFonts w:ascii="Arial" w:hAnsi="Arial" w:cs="Arial"/>
          <w:b/>
          <w:sz w:val="28"/>
          <w:szCs w:val="28"/>
          <w:lang w:val="bg-BG"/>
        </w:rPr>
        <w:t>разливност</w:t>
      </w:r>
      <w:proofErr w:type="spellEnd"/>
    </w:p>
    <w:p w14:paraId="0B5E315D" w14:textId="77777777" w:rsidR="00C621FE" w:rsidRPr="00773063" w:rsidRDefault="00C621FE" w:rsidP="00C621FE">
      <w:pPr>
        <w:rPr>
          <w:rFonts w:ascii="Arial" w:hAnsi="Arial" w:cs="Arial"/>
          <w:b/>
          <w:sz w:val="28"/>
          <w:szCs w:val="28"/>
          <w:lang w:val="bg-BG"/>
        </w:rPr>
      </w:pPr>
      <w:r w:rsidRPr="00773063">
        <w:rPr>
          <w:rFonts w:ascii="Arial" w:hAnsi="Arial" w:cs="Arial"/>
          <w:b/>
          <w:sz w:val="28"/>
          <w:szCs w:val="28"/>
          <w:lang w:val="bg-BG"/>
        </w:rPr>
        <w:t>•  Много добро поведение при продължително съхранение</w:t>
      </w:r>
    </w:p>
    <w:p w14:paraId="37987941" w14:textId="77777777" w:rsidR="00DD5DCD" w:rsidRPr="00773063" w:rsidRDefault="00DD5DCD" w:rsidP="00DD5DCD">
      <w:pPr>
        <w:rPr>
          <w:rFonts w:ascii="Arial" w:hAnsi="Arial" w:cs="Arial"/>
          <w:bCs/>
          <w:color w:val="000000" w:themeColor="text1"/>
          <w:sz w:val="24"/>
          <w:szCs w:val="24"/>
          <w:lang w:val="bg-BG"/>
        </w:rPr>
      </w:pPr>
      <w:r w:rsidRPr="00773063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>Опаковка:</w:t>
      </w:r>
      <w:r w:rsidRPr="00773063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="001850AC" w:rsidRPr="00773063">
        <w:rPr>
          <w:rFonts w:ascii="Arial" w:hAnsi="Arial" w:cs="Arial"/>
          <w:bCs/>
          <w:color w:val="000000" w:themeColor="text1"/>
          <w:sz w:val="28"/>
          <w:szCs w:val="28"/>
        </w:rPr>
        <w:t>0,75</w:t>
      </w:r>
      <w:r w:rsidR="00901CD9" w:rsidRPr="00773063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л</w:t>
      </w:r>
      <w:r w:rsidR="00901CD9" w:rsidRPr="00773063">
        <w:rPr>
          <w:rFonts w:ascii="Arial" w:hAnsi="Arial" w:cs="Arial"/>
          <w:bCs/>
          <w:color w:val="000000" w:themeColor="text1"/>
          <w:sz w:val="28"/>
          <w:szCs w:val="28"/>
        </w:rPr>
        <w:t xml:space="preserve">., </w:t>
      </w:r>
      <w:r w:rsidR="00DF1A4F" w:rsidRPr="00773063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2,5л.</w:t>
      </w:r>
    </w:p>
    <w:p w14:paraId="6F707C7D" w14:textId="77777777" w:rsidR="00DD5DCD" w:rsidRPr="00773063" w:rsidRDefault="00DD5DCD" w:rsidP="00DD5DCD">
      <w:pPr>
        <w:rPr>
          <w:rFonts w:ascii="Arial" w:hAnsi="Arial" w:cs="Arial"/>
          <w:bCs/>
          <w:color w:val="000000" w:themeColor="text1"/>
          <w:sz w:val="24"/>
          <w:szCs w:val="24"/>
          <w:lang w:val="bg-BG"/>
        </w:rPr>
      </w:pPr>
      <w:r w:rsidRPr="00773063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>Разход: С 1л.</w:t>
      </w:r>
      <w:r w:rsidRPr="00773063">
        <w:rPr>
          <w:rFonts w:ascii="Arial" w:hAnsi="Arial" w:cs="Arial"/>
          <w:bCs/>
          <w:color w:val="000000" w:themeColor="text1"/>
          <w:sz w:val="28"/>
          <w:szCs w:val="28"/>
        </w:rPr>
        <w:t xml:space="preserve"> GBC </w:t>
      </w:r>
      <w:r w:rsidR="001F15AE" w:rsidRPr="00773063">
        <w:rPr>
          <w:rFonts w:ascii="Arial" w:hAnsi="Arial" w:cs="Arial"/>
          <w:bCs/>
          <w:color w:val="000000" w:themeColor="text1"/>
          <w:sz w:val="28"/>
          <w:szCs w:val="28"/>
        </w:rPr>
        <w:t xml:space="preserve">Tria aqua </w:t>
      </w:r>
      <w:proofErr w:type="spellStart"/>
      <w:r w:rsidR="001F15AE" w:rsidRPr="00773063">
        <w:rPr>
          <w:rFonts w:ascii="Arial" w:hAnsi="Arial" w:cs="Arial"/>
          <w:bCs/>
          <w:color w:val="000000" w:themeColor="text1"/>
          <w:sz w:val="28"/>
          <w:szCs w:val="28"/>
        </w:rPr>
        <w:t>parket</w:t>
      </w:r>
      <w:proofErr w:type="spellEnd"/>
      <w:r w:rsidR="00C90199" w:rsidRPr="00773063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Pr="00773063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могат да бъдат покрити </w:t>
      </w:r>
      <w:r w:rsidR="00C47A4F" w:rsidRPr="00773063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8-10</w:t>
      </w:r>
      <w:r w:rsidRPr="00773063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м² за един слой.</w:t>
      </w:r>
    </w:p>
    <w:p w14:paraId="4964CB5C" w14:textId="77777777" w:rsidR="00DD5DCD" w:rsidRPr="00773063" w:rsidRDefault="00DD5DCD" w:rsidP="00DD5DCD">
      <w:pPr>
        <w:rPr>
          <w:rFonts w:ascii="Arial" w:hAnsi="Arial" w:cs="Arial"/>
          <w:bCs/>
          <w:color w:val="000000" w:themeColor="text1"/>
          <w:sz w:val="24"/>
          <w:szCs w:val="24"/>
          <w:lang w:val="bg-BG"/>
        </w:rPr>
      </w:pPr>
      <w:r w:rsidRPr="00773063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 xml:space="preserve">Време за изсъхване: </w:t>
      </w:r>
      <w:r w:rsidR="00C47A4F" w:rsidRPr="00773063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>4</w:t>
      </w:r>
      <w:r w:rsidRPr="00773063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 xml:space="preserve"> часа.</w:t>
      </w:r>
    </w:p>
    <w:p w14:paraId="3ADA5D51" w14:textId="77777777" w:rsidR="00DD5DCD" w:rsidRPr="00773063" w:rsidRDefault="00DD5DCD" w:rsidP="00DD5DCD">
      <w:pPr>
        <w:rPr>
          <w:rFonts w:ascii="Arial" w:hAnsi="Arial" w:cs="Arial"/>
          <w:bCs/>
          <w:color w:val="000000" w:themeColor="text1"/>
          <w:sz w:val="24"/>
          <w:szCs w:val="24"/>
          <w:lang w:val="bg-BG"/>
        </w:rPr>
      </w:pPr>
      <w:r w:rsidRPr="00773063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 xml:space="preserve">без лепнене при 23⁰С и </w:t>
      </w:r>
    </w:p>
    <w:p w14:paraId="663ABE8C" w14:textId="77777777" w:rsidR="00DD5DCD" w:rsidRPr="00773063" w:rsidRDefault="00DD5DCD" w:rsidP="00DD5DCD">
      <w:pPr>
        <w:rPr>
          <w:rFonts w:ascii="Arial" w:hAnsi="Arial" w:cs="Arial"/>
          <w:bCs/>
          <w:color w:val="000000" w:themeColor="text1"/>
          <w:sz w:val="24"/>
          <w:szCs w:val="24"/>
        </w:rPr>
      </w:pPr>
      <w:r w:rsidRPr="00773063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 xml:space="preserve">50% </w:t>
      </w:r>
      <w:proofErr w:type="spellStart"/>
      <w:r w:rsidRPr="00773063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>отн.влажност</w:t>
      </w:r>
      <w:proofErr w:type="spellEnd"/>
      <w:r w:rsidRPr="00773063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>,</w:t>
      </w:r>
      <w:r w:rsidRPr="00773063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</w:p>
    <w:p w14:paraId="76ACDDB1" w14:textId="77777777" w:rsidR="00DD5DCD" w:rsidRPr="00773063" w:rsidRDefault="00DD5DCD" w:rsidP="00DD5DCD">
      <w:pPr>
        <w:rPr>
          <w:rFonts w:ascii="Arial" w:hAnsi="Arial" w:cs="Arial"/>
          <w:bCs/>
          <w:color w:val="000000" w:themeColor="text1"/>
          <w:sz w:val="24"/>
          <w:szCs w:val="24"/>
          <w:lang w:val="bg-BG"/>
        </w:rPr>
      </w:pPr>
      <w:r w:rsidRPr="00773063">
        <w:rPr>
          <w:rFonts w:ascii="Arial" w:hAnsi="Arial" w:cs="Arial"/>
          <w:bCs/>
          <w:color w:val="000000" w:themeColor="text1"/>
          <w:sz w:val="24"/>
          <w:szCs w:val="24"/>
        </w:rPr>
        <w:t>h</w:t>
      </w:r>
      <w:r w:rsidRPr="00773063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>, не повече</w:t>
      </w:r>
      <w:r w:rsidRPr="00773063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Pr="00773063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 xml:space="preserve">от (БДС </w:t>
      </w:r>
      <w:r w:rsidRPr="00773063">
        <w:rPr>
          <w:rFonts w:ascii="Arial" w:hAnsi="Arial" w:cs="Arial"/>
          <w:bCs/>
          <w:color w:val="000000" w:themeColor="text1"/>
          <w:sz w:val="24"/>
          <w:szCs w:val="24"/>
        </w:rPr>
        <w:t>EN</w:t>
      </w:r>
      <w:r w:rsidRPr="00773063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 xml:space="preserve"> </w:t>
      </w:r>
      <w:r w:rsidRPr="00773063">
        <w:rPr>
          <w:rFonts w:ascii="Arial" w:hAnsi="Arial" w:cs="Arial"/>
          <w:bCs/>
          <w:color w:val="000000" w:themeColor="text1"/>
          <w:sz w:val="24"/>
          <w:szCs w:val="24"/>
        </w:rPr>
        <w:t xml:space="preserve">ISO </w:t>
      </w:r>
      <w:r w:rsidRPr="00773063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>3678)</w:t>
      </w:r>
    </w:p>
    <w:p w14:paraId="60C1D186" w14:textId="77777777" w:rsidR="00DD5DCD" w:rsidRPr="00773063" w:rsidRDefault="00DD5DCD" w:rsidP="00DD5DCD">
      <w:pPr>
        <w:rPr>
          <w:rFonts w:ascii="Arial" w:hAnsi="Arial" w:cs="Arial"/>
          <w:b/>
          <w:bCs/>
          <w:i/>
          <w:color w:val="000000" w:themeColor="text1"/>
          <w:sz w:val="20"/>
          <w:szCs w:val="20"/>
          <w:lang w:val="bg-BG"/>
        </w:rPr>
      </w:pPr>
      <w:r w:rsidRPr="00773063">
        <w:rPr>
          <w:rFonts w:ascii="Arial" w:hAnsi="Arial" w:cs="Arial"/>
          <w:b/>
          <w:bCs/>
          <w:color w:val="000000" w:themeColor="text1"/>
          <w:sz w:val="20"/>
          <w:szCs w:val="20"/>
          <w:lang w:val="bg-BG"/>
        </w:rPr>
        <w:t xml:space="preserve">                                                          </w:t>
      </w:r>
      <w:r w:rsidRPr="00773063">
        <w:rPr>
          <w:rFonts w:ascii="Arial" w:hAnsi="Arial" w:cs="Arial"/>
          <w:b/>
          <w:bCs/>
          <w:i/>
          <w:color w:val="000000" w:themeColor="text1"/>
          <w:sz w:val="20"/>
          <w:szCs w:val="20"/>
          <w:lang w:val="bg-BG"/>
        </w:rPr>
        <w:t xml:space="preserve">Публикувано </w:t>
      </w:r>
      <w:proofErr w:type="spellStart"/>
      <w:r w:rsidRPr="00773063">
        <w:rPr>
          <w:rFonts w:ascii="Arial" w:hAnsi="Arial" w:cs="Arial"/>
          <w:b/>
          <w:bCs/>
          <w:i/>
          <w:color w:val="000000" w:themeColor="text1"/>
          <w:sz w:val="20"/>
          <w:szCs w:val="20"/>
          <w:lang w:val="bg-BG"/>
        </w:rPr>
        <w:t>м.Февруари</w:t>
      </w:r>
      <w:proofErr w:type="spellEnd"/>
      <w:r w:rsidRPr="00773063">
        <w:rPr>
          <w:rFonts w:ascii="Arial" w:hAnsi="Arial" w:cs="Arial"/>
          <w:b/>
          <w:bCs/>
          <w:i/>
          <w:color w:val="000000" w:themeColor="text1"/>
          <w:sz w:val="20"/>
          <w:szCs w:val="20"/>
          <w:lang w:val="bg-BG"/>
        </w:rPr>
        <w:t xml:space="preserve"> 2017г.</w:t>
      </w:r>
    </w:p>
    <w:p w14:paraId="068FF632" w14:textId="77777777" w:rsidR="00DD5DCD" w:rsidRPr="00773063" w:rsidRDefault="00DD5DCD" w:rsidP="00DD5DCD">
      <w:pPr>
        <w:rPr>
          <w:rFonts w:ascii="Arial" w:hAnsi="Arial" w:cs="Arial"/>
          <w:b/>
          <w:bCs/>
          <w:i/>
          <w:color w:val="000000" w:themeColor="text1"/>
          <w:sz w:val="20"/>
          <w:szCs w:val="20"/>
          <w:lang w:val="bg-BG"/>
        </w:rPr>
      </w:pPr>
      <w:r w:rsidRPr="00773063">
        <w:rPr>
          <w:rFonts w:ascii="Arial" w:hAnsi="Arial" w:cs="Arial"/>
          <w:b/>
          <w:bCs/>
          <w:i/>
          <w:color w:val="000000" w:themeColor="text1"/>
          <w:sz w:val="20"/>
          <w:szCs w:val="20"/>
          <w:lang w:val="bg-BG"/>
        </w:rPr>
        <w:lastRenderedPageBreak/>
        <w:t xml:space="preserve">                                                          Отменя и замества всички предишни издания</w:t>
      </w:r>
    </w:p>
    <w:p w14:paraId="5BE4A0F2" w14:textId="77777777" w:rsidR="00DD5DCD" w:rsidRPr="00773063" w:rsidRDefault="00DD5DCD" w:rsidP="00C76591">
      <w:pPr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</w:pPr>
      <w:r w:rsidRPr="00773063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>ТЕХНИЧЕСКА  ХАРАКТЕРИСТИКА</w:t>
      </w:r>
    </w:p>
    <w:p w14:paraId="6CFF5A60" w14:textId="77777777" w:rsidR="00DC469C" w:rsidRPr="00773063" w:rsidRDefault="00DD5DCD" w:rsidP="00DC469C">
      <w:pPr>
        <w:rPr>
          <w:rFonts w:ascii="Arial" w:hAnsi="Arial" w:cs="Arial"/>
          <w:bCs/>
          <w:color w:val="000000" w:themeColor="text1"/>
          <w:sz w:val="28"/>
          <w:szCs w:val="28"/>
          <w:lang w:val="bg-BG"/>
        </w:rPr>
      </w:pPr>
      <w:r w:rsidRPr="00773063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>ОПИСАНИЕ</w:t>
      </w:r>
      <w:r w:rsidR="00901CD9" w:rsidRPr="00773063"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  <w:t xml:space="preserve"> </w:t>
      </w:r>
      <w:r w:rsidRPr="00773063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 xml:space="preserve">  </w:t>
      </w:r>
      <w:r w:rsidRPr="00773063"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  <w:t xml:space="preserve"> </w:t>
      </w:r>
      <w:r w:rsidRPr="00773063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>НА</w:t>
      </w:r>
      <w:r w:rsidR="00901CD9" w:rsidRPr="00773063"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  <w:t xml:space="preserve"> </w:t>
      </w:r>
      <w:r w:rsidRPr="00773063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 xml:space="preserve">  </w:t>
      </w:r>
      <w:r w:rsidR="0079031F" w:rsidRPr="00773063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 xml:space="preserve"> </w:t>
      </w:r>
      <w:r w:rsidRPr="00773063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>ПРОДУКТА</w:t>
      </w:r>
      <w:r w:rsidR="00D06E16" w:rsidRPr="00773063">
        <w:rPr>
          <w:rFonts w:ascii="Arial" w:hAnsi="Arial" w:cs="Arial"/>
          <w:bCs/>
          <w:color w:val="000000" w:themeColor="text1"/>
          <w:sz w:val="28"/>
          <w:szCs w:val="28"/>
        </w:rPr>
        <w:t xml:space="preserve">    </w:t>
      </w:r>
      <w:r w:rsidR="00DC469C" w:rsidRPr="00773063">
        <w:rPr>
          <w:rFonts w:ascii="Arial" w:hAnsi="Arial" w:cs="Arial"/>
          <w:bCs/>
          <w:color w:val="000000" w:themeColor="text1"/>
          <w:sz w:val="28"/>
          <w:szCs w:val="28"/>
        </w:rPr>
        <w:t xml:space="preserve">GBC Tria aqua </w:t>
      </w:r>
      <w:proofErr w:type="spellStart"/>
      <w:r w:rsidR="00DC469C" w:rsidRPr="00773063">
        <w:rPr>
          <w:rFonts w:ascii="Arial" w:hAnsi="Arial" w:cs="Arial"/>
          <w:bCs/>
          <w:color w:val="000000" w:themeColor="text1"/>
          <w:sz w:val="28"/>
          <w:szCs w:val="28"/>
        </w:rPr>
        <w:t>parket</w:t>
      </w:r>
      <w:proofErr w:type="spellEnd"/>
      <w:r w:rsidR="00DC469C" w:rsidRPr="00773063">
        <w:rPr>
          <w:rFonts w:ascii="Arial" w:hAnsi="Arial" w:cs="Arial"/>
          <w:bCs/>
          <w:color w:val="000000" w:themeColor="text1"/>
          <w:sz w:val="28"/>
          <w:szCs w:val="28"/>
        </w:rPr>
        <w:t xml:space="preserve"> е </w:t>
      </w:r>
      <w:r w:rsidR="00DC469C" w:rsidRPr="00773063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полиуретанов лак за паркет на водна основа</w:t>
      </w:r>
      <w:r w:rsidR="00057DA5" w:rsidRPr="00773063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- гланцов или матов</w:t>
      </w:r>
      <w:r w:rsidR="00DC469C" w:rsidRPr="00773063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.</w:t>
      </w:r>
    </w:p>
    <w:p w14:paraId="1B3AF563" w14:textId="77777777" w:rsidR="00057DA5" w:rsidRPr="00773063" w:rsidRDefault="00DD5DCD" w:rsidP="00057DA5">
      <w:p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773063">
        <w:rPr>
          <w:rFonts w:ascii="Arial" w:hAnsi="Arial" w:cs="Arial"/>
          <w:b/>
          <w:color w:val="000000" w:themeColor="text1"/>
          <w:sz w:val="28"/>
          <w:szCs w:val="28"/>
          <w:u w:val="single"/>
          <w:lang w:val="bg-BG"/>
        </w:rPr>
        <w:t>ПРЕДНАЗНАЧЕНИЕ НА ПРОДУКТА:</w:t>
      </w:r>
      <w:r w:rsidRPr="00773063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</w:t>
      </w:r>
      <w:r w:rsidR="00057DA5" w:rsidRPr="00773063">
        <w:rPr>
          <w:rFonts w:ascii="Arial" w:hAnsi="Arial" w:cs="Arial"/>
          <w:bCs/>
          <w:color w:val="000000" w:themeColor="text1"/>
          <w:sz w:val="28"/>
          <w:szCs w:val="28"/>
        </w:rPr>
        <w:t xml:space="preserve">GBC Tria Aqua </w:t>
      </w:r>
      <w:proofErr w:type="spellStart"/>
      <w:r w:rsidR="00057DA5" w:rsidRPr="00773063">
        <w:rPr>
          <w:rFonts w:ascii="Arial" w:hAnsi="Arial" w:cs="Arial"/>
          <w:bCs/>
          <w:color w:val="000000" w:themeColor="text1"/>
          <w:sz w:val="28"/>
          <w:szCs w:val="28"/>
        </w:rPr>
        <w:t>Parket</w:t>
      </w:r>
      <w:proofErr w:type="spellEnd"/>
      <w:r w:rsidR="00057DA5" w:rsidRPr="00773063">
        <w:rPr>
          <w:rFonts w:ascii="Arial" w:hAnsi="Arial" w:cs="Arial"/>
          <w:bCs/>
          <w:color w:val="000000" w:themeColor="text1"/>
          <w:sz w:val="28"/>
          <w:szCs w:val="28"/>
        </w:rPr>
        <w:t xml:space="preserve"> е </w:t>
      </w:r>
      <w:proofErr w:type="spellStart"/>
      <w:r w:rsidR="00057DA5" w:rsidRPr="00773063">
        <w:rPr>
          <w:rFonts w:ascii="Arial" w:hAnsi="Arial" w:cs="Arial"/>
          <w:bCs/>
          <w:color w:val="000000" w:themeColor="text1"/>
          <w:sz w:val="28"/>
          <w:szCs w:val="28"/>
        </w:rPr>
        <w:t>бързосъхнещ</w:t>
      </w:r>
      <w:proofErr w:type="spellEnd"/>
      <w:r w:rsidR="00057DA5" w:rsidRPr="00773063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057DA5" w:rsidRPr="00773063">
        <w:rPr>
          <w:rFonts w:ascii="Arial" w:hAnsi="Arial" w:cs="Arial"/>
          <w:bCs/>
          <w:color w:val="000000" w:themeColor="text1"/>
          <w:sz w:val="28"/>
          <w:szCs w:val="28"/>
        </w:rPr>
        <w:t>продукт</w:t>
      </w:r>
      <w:proofErr w:type="spellEnd"/>
      <w:r w:rsidR="00057DA5" w:rsidRPr="00773063">
        <w:rPr>
          <w:rFonts w:ascii="Arial" w:hAnsi="Arial" w:cs="Arial"/>
          <w:bCs/>
          <w:color w:val="000000" w:themeColor="text1"/>
          <w:sz w:val="28"/>
          <w:szCs w:val="28"/>
        </w:rPr>
        <w:t xml:space="preserve">, </w:t>
      </w:r>
      <w:proofErr w:type="spellStart"/>
      <w:r w:rsidR="00057DA5" w:rsidRPr="00773063">
        <w:rPr>
          <w:rFonts w:ascii="Arial" w:hAnsi="Arial" w:cs="Arial"/>
          <w:bCs/>
          <w:color w:val="000000" w:themeColor="text1"/>
          <w:sz w:val="28"/>
          <w:szCs w:val="28"/>
        </w:rPr>
        <w:t>подходящ</w:t>
      </w:r>
      <w:proofErr w:type="spellEnd"/>
      <w:r w:rsidR="00057DA5" w:rsidRPr="00773063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057DA5" w:rsidRPr="00773063">
        <w:rPr>
          <w:rFonts w:ascii="Arial" w:hAnsi="Arial" w:cs="Arial"/>
          <w:bCs/>
          <w:color w:val="000000" w:themeColor="text1"/>
          <w:sz w:val="28"/>
          <w:szCs w:val="28"/>
        </w:rPr>
        <w:t>за</w:t>
      </w:r>
      <w:proofErr w:type="spellEnd"/>
      <w:r w:rsidR="00057DA5" w:rsidRPr="00773063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057DA5" w:rsidRPr="00773063">
        <w:rPr>
          <w:rFonts w:ascii="Arial" w:hAnsi="Arial" w:cs="Arial"/>
          <w:bCs/>
          <w:color w:val="000000" w:themeColor="text1"/>
          <w:sz w:val="28"/>
          <w:szCs w:val="28"/>
        </w:rPr>
        <w:t>обработка</w:t>
      </w:r>
      <w:proofErr w:type="spellEnd"/>
      <w:r w:rsidR="00057DA5" w:rsidRPr="00773063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057DA5" w:rsidRPr="00773063">
        <w:rPr>
          <w:rFonts w:ascii="Arial" w:hAnsi="Arial" w:cs="Arial"/>
          <w:bCs/>
          <w:color w:val="000000" w:themeColor="text1"/>
          <w:sz w:val="28"/>
          <w:szCs w:val="28"/>
        </w:rPr>
        <w:t>на</w:t>
      </w:r>
      <w:proofErr w:type="spellEnd"/>
      <w:r w:rsidR="00057DA5" w:rsidRPr="00773063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057DA5" w:rsidRPr="00773063">
        <w:rPr>
          <w:rFonts w:ascii="Arial" w:hAnsi="Arial" w:cs="Arial"/>
          <w:bCs/>
          <w:color w:val="000000" w:themeColor="text1"/>
          <w:sz w:val="28"/>
          <w:szCs w:val="28"/>
        </w:rPr>
        <w:t>паркет</w:t>
      </w:r>
      <w:proofErr w:type="spellEnd"/>
      <w:r w:rsidR="00057DA5" w:rsidRPr="00773063">
        <w:rPr>
          <w:rFonts w:ascii="Arial" w:hAnsi="Arial" w:cs="Arial"/>
          <w:bCs/>
          <w:color w:val="000000" w:themeColor="text1"/>
          <w:sz w:val="28"/>
          <w:szCs w:val="28"/>
        </w:rPr>
        <w:t xml:space="preserve">, </w:t>
      </w:r>
      <w:proofErr w:type="spellStart"/>
      <w:r w:rsidR="00057DA5" w:rsidRPr="00773063">
        <w:rPr>
          <w:rFonts w:ascii="Arial" w:hAnsi="Arial" w:cs="Arial"/>
          <w:bCs/>
          <w:color w:val="000000" w:themeColor="text1"/>
          <w:sz w:val="28"/>
          <w:szCs w:val="28"/>
        </w:rPr>
        <w:t>дюшемета</w:t>
      </w:r>
      <w:proofErr w:type="spellEnd"/>
      <w:r w:rsidR="00057DA5" w:rsidRPr="00773063">
        <w:rPr>
          <w:rFonts w:ascii="Arial" w:hAnsi="Arial" w:cs="Arial"/>
          <w:bCs/>
          <w:color w:val="000000" w:themeColor="text1"/>
          <w:sz w:val="28"/>
          <w:szCs w:val="28"/>
        </w:rPr>
        <w:t xml:space="preserve">, </w:t>
      </w:r>
      <w:proofErr w:type="spellStart"/>
      <w:r w:rsidR="00057DA5" w:rsidRPr="00773063">
        <w:rPr>
          <w:rFonts w:ascii="Arial" w:hAnsi="Arial" w:cs="Arial"/>
          <w:bCs/>
          <w:color w:val="000000" w:themeColor="text1"/>
          <w:sz w:val="28"/>
          <w:szCs w:val="28"/>
        </w:rPr>
        <w:t>ламперии</w:t>
      </w:r>
      <w:proofErr w:type="spellEnd"/>
      <w:r w:rsidR="00057DA5" w:rsidRPr="00773063">
        <w:rPr>
          <w:rFonts w:ascii="Arial" w:hAnsi="Arial" w:cs="Arial"/>
          <w:bCs/>
          <w:color w:val="000000" w:themeColor="text1"/>
          <w:sz w:val="28"/>
          <w:szCs w:val="28"/>
        </w:rPr>
        <w:t xml:space="preserve">, </w:t>
      </w:r>
      <w:proofErr w:type="spellStart"/>
      <w:r w:rsidR="00057DA5" w:rsidRPr="00773063">
        <w:rPr>
          <w:rFonts w:ascii="Arial" w:hAnsi="Arial" w:cs="Arial"/>
          <w:bCs/>
          <w:color w:val="000000" w:themeColor="text1"/>
          <w:sz w:val="28"/>
          <w:szCs w:val="28"/>
        </w:rPr>
        <w:t>парапети</w:t>
      </w:r>
      <w:proofErr w:type="spellEnd"/>
      <w:r w:rsidR="00057DA5" w:rsidRPr="00773063">
        <w:rPr>
          <w:rFonts w:ascii="Arial" w:hAnsi="Arial" w:cs="Arial"/>
          <w:bCs/>
          <w:color w:val="000000" w:themeColor="text1"/>
          <w:sz w:val="28"/>
          <w:szCs w:val="28"/>
        </w:rPr>
        <w:t xml:space="preserve"> и </w:t>
      </w:r>
      <w:proofErr w:type="spellStart"/>
      <w:r w:rsidR="00057DA5" w:rsidRPr="00773063">
        <w:rPr>
          <w:rFonts w:ascii="Arial" w:hAnsi="Arial" w:cs="Arial"/>
          <w:bCs/>
          <w:color w:val="000000" w:themeColor="text1"/>
          <w:sz w:val="28"/>
          <w:szCs w:val="28"/>
        </w:rPr>
        <w:t>др</w:t>
      </w:r>
      <w:proofErr w:type="spellEnd"/>
      <w:r w:rsidR="00057DA5" w:rsidRPr="00773063">
        <w:rPr>
          <w:rFonts w:ascii="Arial" w:hAnsi="Arial" w:cs="Arial"/>
          <w:bCs/>
          <w:color w:val="000000" w:themeColor="text1"/>
          <w:sz w:val="28"/>
          <w:szCs w:val="28"/>
        </w:rPr>
        <w:t>.</w:t>
      </w:r>
    </w:p>
    <w:p w14:paraId="3FE488A5" w14:textId="77777777" w:rsidR="00057DA5" w:rsidRPr="00773063" w:rsidRDefault="00DD5DCD" w:rsidP="00057DA5">
      <w:p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773063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>СВОЙСТВА НА ПРОДУКТА:</w:t>
      </w:r>
      <w:r w:rsidRPr="00773063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</w:t>
      </w:r>
      <w:r w:rsidR="00057DA5" w:rsidRPr="00773063">
        <w:rPr>
          <w:rFonts w:ascii="Arial" w:hAnsi="Arial" w:cs="Arial"/>
          <w:bCs/>
          <w:color w:val="000000" w:themeColor="text1"/>
          <w:sz w:val="28"/>
          <w:szCs w:val="28"/>
        </w:rPr>
        <w:t xml:space="preserve">GBC Tria Aqua </w:t>
      </w:r>
      <w:proofErr w:type="spellStart"/>
      <w:r w:rsidR="00057DA5" w:rsidRPr="00773063">
        <w:rPr>
          <w:rFonts w:ascii="Arial" w:hAnsi="Arial" w:cs="Arial"/>
          <w:bCs/>
          <w:color w:val="000000" w:themeColor="text1"/>
          <w:sz w:val="28"/>
          <w:szCs w:val="28"/>
        </w:rPr>
        <w:t>Parket</w:t>
      </w:r>
      <w:proofErr w:type="spellEnd"/>
      <w:r w:rsidR="00057DA5" w:rsidRPr="00773063">
        <w:rPr>
          <w:rFonts w:ascii="Arial" w:hAnsi="Arial" w:cs="Arial"/>
          <w:bCs/>
          <w:color w:val="000000" w:themeColor="text1"/>
          <w:sz w:val="28"/>
          <w:szCs w:val="28"/>
        </w:rPr>
        <w:t xml:space="preserve"> е </w:t>
      </w:r>
      <w:proofErr w:type="spellStart"/>
      <w:r w:rsidR="00057DA5" w:rsidRPr="00773063">
        <w:rPr>
          <w:rFonts w:ascii="Arial" w:hAnsi="Arial" w:cs="Arial"/>
          <w:bCs/>
          <w:color w:val="000000" w:themeColor="text1"/>
          <w:sz w:val="28"/>
          <w:szCs w:val="28"/>
        </w:rPr>
        <w:t>полиуретанов</w:t>
      </w:r>
      <w:proofErr w:type="spellEnd"/>
      <w:r w:rsidR="00057DA5" w:rsidRPr="00773063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057DA5" w:rsidRPr="00773063">
        <w:rPr>
          <w:rFonts w:ascii="Arial" w:hAnsi="Arial" w:cs="Arial"/>
          <w:bCs/>
          <w:color w:val="000000" w:themeColor="text1"/>
          <w:sz w:val="28"/>
          <w:szCs w:val="28"/>
        </w:rPr>
        <w:t>лак</w:t>
      </w:r>
      <w:proofErr w:type="spellEnd"/>
      <w:r w:rsidR="00057DA5" w:rsidRPr="00773063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057DA5" w:rsidRPr="00773063">
        <w:rPr>
          <w:rFonts w:ascii="Arial" w:hAnsi="Arial" w:cs="Arial"/>
          <w:bCs/>
          <w:color w:val="000000" w:themeColor="text1"/>
          <w:sz w:val="28"/>
          <w:szCs w:val="28"/>
        </w:rPr>
        <w:t>за</w:t>
      </w:r>
      <w:proofErr w:type="spellEnd"/>
      <w:r w:rsidR="00057DA5" w:rsidRPr="00773063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057DA5" w:rsidRPr="00773063">
        <w:rPr>
          <w:rFonts w:ascii="Arial" w:hAnsi="Arial" w:cs="Arial"/>
          <w:bCs/>
          <w:color w:val="000000" w:themeColor="text1"/>
          <w:sz w:val="28"/>
          <w:szCs w:val="28"/>
        </w:rPr>
        <w:t>паркет.Той</w:t>
      </w:r>
      <w:proofErr w:type="spellEnd"/>
      <w:r w:rsidR="00057DA5" w:rsidRPr="00773063">
        <w:rPr>
          <w:rFonts w:ascii="Arial" w:hAnsi="Arial" w:cs="Arial"/>
          <w:bCs/>
          <w:color w:val="000000" w:themeColor="text1"/>
          <w:sz w:val="28"/>
          <w:szCs w:val="28"/>
        </w:rPr>
        <w:t xml:space="preserve"> е </w:t>
      </w:r>
      <w:proofErr w:type="spellStart"/>
      <w:r w:rsidR="00057DA5" w:rsidRPr="00773063">
        <w:rPr>
          <w:rFonts w:ascii="Arial" w:hAnsi="Arial" w:cs="Arial"/>
          <w:bCs/>
          <w:color w:val="000000" w:themeColor="text1"/>
          <w:sz w:val="28"/>
          <w:szCs w:val="28"/>
        </w:rPr>
        <w:t>на</w:t>
      </w:r>
      <w:proofErr w:type="spellEnd"/>
      <w:r w:rsidR="00057DA5" w:rsidRPr="00773063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057DA5" w:rsidRPr="00773063">
        <w:rPr>
          <w:rFonts w:ascii="Arial" w:hAnsi="Arial" w:cs="Arial"/>
          <w:bCs/>
          <w:color w:val="000000" w:themeColor="text1"/>
          <w:sz w:val="28"/>
          <w:szCs w:val="28"/>
        </w:rPr>
        <w:t>водна</w:t>
      </w:r>
      <w:proofErr w:type="spellEnd"/>
      <w:r w:rsidR="00057DA5" w:rsidRPr="00773063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057DA5" w:rsidRPr="00773063">
        <w:rPr>
          <w:rFonts w:ascii="Arial" w:hAnsi="Arial" w:cs="Arial"/>
          <w:bCs/>
          <w:color w:val="000000" w:themeColor="text1"/>
          <w:sz w:val="28"/>
          <w:szCs w:val="28"/>
        </w:rPr>
        <w:t>основа</w:t>
      </w:r>
      <w:proofErr w:type="spellEnd"/>
      <w:r w:rsidR="00057DA5" w:rsidRPr="00773063">
        <w:rPr>
          <w:rFonts w:ascii="Arial" w:hAnsi="Arial" w:cs="Arial"/>
          <w:bCs/>
          <w:color w:val="000000" w:themeColor="text1"/>
          <w:sz w:val="28"/>
          <w:szCs w:val="28"/>
        </w:rPr>
        <w:t xml:space="preserve"> и </w:t>
      </w:r>
      <w:proofErr w:type="spellStart"/>
      <w:r w:rsidR="00057DA5" w:rsidRPr="00773063">
        <w:rPr>
          <w:rFonts w:ascii="Arial" w:hAnsi="Arial" w:cs="Arial"/>
          <w:bCs/>
          <w:color w:val="000000" w:themeColor="text1"/>
          <w:sz w:val="28"/>
          <w:szCs w:val="28"/>
        </w:rPr>
        <w:t>не</w:t>
      </w:r>
      <w:proofErr w:type="spellEnd"/>
      <w:r w:rsidR="00057DA5" w:rsidRPr="00773063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057DA5" w:rsidRPr="00773063">
        <w:rPr>
          <w:rFonts w:ascii="Arial" w:hAnsi="Arial" w:cs="Arial"/>
          <w:bCs/>
          <w:color w:val="000000" w:themeColor="text1"/>
          <w:sz w:val="28"/>
          <w:szCs w:val="28"/>
        </w:rPr>
        <w:t>съдържа</w:t>
      </w:r>
      <w:proofErr w:type="spellEnd"/>
      <w:r w:rsidR="00057DA5" w:rsidRPr="00773063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057DA5" w:rsidRPr="00773063">
        <w:rPr>
          <w:rFonts w:ascii="Arial" w:hAnsi="Arial" w:cs="Arial"/>
          <w:bCs/>
          <w:color w:val="000000" w:themeColor="text1"/>
          <w:sz w:val="28"/>
          <w:szCs w:val="28"/>
        </w:rPr>
        <w:t>органични</w:t>
      </w:r>
      <w:proofErr w:type="spellEnd"/>
      <w:r w:rsidR="00057DA5" w:rsidRPr="00773063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057DA5" w:rsidRPr="00773063">
        <w:rPr>
          <w:rFonts w:ascii="Arial" w:hAnsi="Arial" w:cs="Arial"/>
          <w:bCs/>
          <w:color w:val="000000" w:themeColor="text1"/>
          <w:sz w:val="28"/>
          <w:szCs w:val="28"/>
        </w:rPr>
        <w:t>разтворители</w:t>
      </w:r>
      <w:proofErr w:type="spellEnd"/>
      <w:r w:rsidR="00057DA5" w:rsidRPr="00773063">
        <w:rPr>
          <w:rFonts w:ascii="Arial" w:hAnsi="Arial" w:cs="Arial"/>
          <w:bCs/>
          <w:color w:val="000000" w:themeColor="text1"/>
          <w:sz w:val="28"/>
          <w:szCs w:val="28"/>
        </w:rPr>
        <w:t xml:space="preserve">. </w:t>
      </w:r>
      <w:proofErr w:type="spellStart"/>
      <w:r w:rsidR="00057DA5" w:rsidRPr="00773063">
        <w:rPr>
          <w:rFonts w:ascii="Arial" w:hAnsi="Arial" w:cs="Arial"/>
          <w:bCs/>
          <w:color w:val="000000" w:themeColor="text1"/>
          <w:sz w:val="28"/>
          <w:szCs w:val="28"/>
        </w:rPr>
        <w:t>Специалните</w:t>
      </w:r>
      <w:proofErr w:type="spellEnd"/>
      <w:r w:rsidR="00057DA5" w:rsidRPr="00773063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057DA5" w:rsidRPr="00773063">
        <w:rPr>
          <w:rFonts w:ascii="Arial" w:hAnsi="Arial" w:cs="Arial"/>
          <w:bCs/>
          <w:color w:val="000000" w:themeColor="text1"/>
          <w:sz w:val="28"/>
          <w:szCs w:val="28"/>
        </w:rPr>
        <w:t>добавки</w:t>
      </w:r>
      <w:proofErr w:type="spellEnd"/>
      <w:r w:rsidR="00057DA5" w:rsidRPr="00773063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057DA5" w:rsidRPr="00773063">
        <w:rPr>
          <w:rFonts w:ascii="Arial" w:hAnsi="Arial" w:cs="Arial"/>
          <w:bCs/>
          <w:color w:val="000000" w:themeColor="text1"/>
          <w:sz w:val="28"/>
          <w:szCs w:val="28"/>
        </w:rPr>
        <w:t>обуславят</w:t>
      </w:r>
      <w:proofErr w:type="spellEnd"/>
      <w:r w:rsidR="00057DA5" w:rsidRPr="00773063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057DA5" w:rsidRPr="00773063">
        <w:rPr>
          <w:rFonts w:ascii="Arial" w:hAnsi="Arial" w:cs="Arial"/>
          <w:bCs/>
          <w:color w:val="000000" w:themeColor="text1"/>
          <w:sz w:val="28"/>
          <w:szCs w:val="28"/>
        </w:rPr>
        <w:t>неговата</w:t>
      </w:r>
      <w:proofErr w:type="spellEnd"/>
      <w:r w:rsidR="00057DA5" w:rsidRPr="00773063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057DA5" w:rsidRPr="00773063">
        <w:rPr>
          <w:rFonts w:ascii="Arial" w:hAnsi="Arial" w:cs="Arial"/>
          <w:bCs/>
          <w:color w:val="000000" w:themeColor="text1"/>
          <w:sz w:val="28"/>
          <w:szCs w:val="28"/>
        </w:rPr>
        <w:t>механична</w:t>
      </w:r>
      <w:proofErr w:type="spellEnd"/>
      <w:r w:rsidR="00057DA5" w:rsidRPr="00773063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057DA5" w:rsidRPr="00773063">
        <w:rPr>
          <w:rFonts w:ascii="Arial" w:hAnsi="Arial" w:cs="Arial"/>
          <w:bCs/>
          <w:color w:val="000000" w:themeColor="text1"/>
          <w:sz w:val="28"/>
          <w:szCs w:val="28"/>
        </w:rPr>
        <w:t>здравина</w:t>
      </w:r>
      <w:proofErr w:type="spellEnd"/>
      <w:r w:rsidR="00057DA5" w:rsidRPr="00773063">
        <w:rPr>
          <w:rFonts w:ascii="Arial" w:hAnsi="Arial" w:cs="Arial"/>
          <w:bCs/>
          <w:color w:val="000000" w:themeColor="text1"/>
          <w:sz w:val="28"/>
          <w:szCs w:val="28"/>
        </w:rPr>
        <w:t xml:space="preserve"> и </w:t>
      </w:r>
      <w:proofErr w:type="spellStart"/>
      <w:r w:rsidR="00057DA5" w:rsidRPr="00773063">
        <w:rPr>
          <w:rFonts w:ascii="Arial" w:hAnsi="Arial" w:cs="Arial"/>
          <w:bCs/>
          <w:color w:val="000000" w:themeColor="text1"/>
          <w:sz w:val="28"/>
          <w:szCs w:val="28"/>
        </w:rPr>
        <w:t>издържливост</w:t>
      </w:r>
      <w:proofErr w:type="spellEnd"/>
      <w:r w:rsidR="00057DA5" w:rsidRPr="00773063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057DA5" w:rsidRPr="00773063">
        <w:rPr>
          <w:rFonts w:ascii="Arial" w:hAnsi="Arial" w:cs="Arial"/>
          <w:bCs/>
          <w:color w:val="000000" w:themeColor="text1"/>
          <w:sz w:val="28"/>
          <w:szCs w:val="28"/>
        </w:rPr>
        <w:t>във</w:t>
      </w:r>
      <w:proofErr w:type="spellEnd"/>
      <w:r w:rsidR="00057DA5" w:rsidRPr="00773063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057DA5" w:rsidRPr="00773063">
        <w:rPr>
          <w:rFonts w:ascii="Arial" w:hAnsi="Arial" w:cs="Arial"/>
          <w:bCs/>
          <w:color w:val="000000" w:themeColor="text1"/>
          <w:sz w:val="28"/>
          <w:szCs w:val="28"/>
        </w:rPr>
        <w:t>времето</w:t>
      </w:r>
      <w:proofErr w:type="spellEnd"/>
      <w:r w:rsidR="00057DA5" w:rsidRPr="00773063">
        <w:rPr>
          <w:rFonts w:ascii="Arial" w:hAnsi="Arial" w:cs="Arial"/>
          <w:bCs/>
          <w:color w:val="000000" w:themeColor="text1"/>
          <w:sz w:val="28"/>
          <w:szCs w:val="28"/>
        </w:rPr>
        <w:t xml:space="preserve">. </w:t>
      </w:r>
    </w:p>
    <w:p w14:paraId="3D5AE5D4" w14:textId="77777777" w:rsidR="00DD5DCD" w:rsidRPr="00773063" w:rsidRDefault="00DD5DCD" w:rsidP="00057DA5">
      <w:pPr>
        <w:rPr>
          <w:rFonts w:ascii="Arial" w:hAnsi="Arial" w:cs="Arial"/>
          <w:bCs/>
          <w:color w:val="000000" w:themeColor="text1"/>
          <w:sz w:val="28"/>
          <w:szCs w:val="28"/>
        </w:rPr>
      </w:pPr>
      <w:r w:rsidRPr="00773063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>КЛАСИФИКАЦИЯ НА ПРОДУКТА:</w:t>
      </w:r>
      <w:r w:rsidRPr="00773063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 xml:space="preserve"> </w:t>
      </w:r>
      <w:r w:rsidRPr="00773063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Екологично чист продукт. Не се класифицира като опасен.</w:t>
      </w:r>
    </w:p>
    <w:p w14:paraId="632FBF38" w14:textId="77777777" w:rsidR="00DD5DCD" w:rsidRPr="00773063" w:rsidRDefault="00DD5DCD" w:rsidP="00DD5DCD">
      <w:pPr>
        <w:jc w:val="both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</w:pPr>
      <w:r w:rsidRPr="00773063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>ХАРАКТЕРИСТИКИ:</w:t>
      </w:r>
    </w:p>
    <w:p w14:paraId="39C7B2F1" w14:textId="77777777" w:rsidR="00C621FE" w:rsidRPr="00773063" w:rsidRDefault="00C621FE" w:rsidP="00C621FE">
      <w:pPr>
        <w:pStyle w:val="a3"/>
        <w:numPr>
          <w:ilvl w:val="0"/>
          <w:numId w:val="2"/>
        </w:numPr>
        <w:rPr>
          <w:rFonts w:ascii="Arial" w:hAnsi="Arial" w:cs="Arial"/>
          <w:sz w:val="28"/>
          <w:szCs w:val="28"/>
          <w:lang w:val="bg-BG"/>
        </w:rPr>
      </w:pPr>
      <w:r w:rsidRPr="00773063">
        <w:rPr>
          <w:rFonts w:ascii="Arial" w:hAnsi="Arial" w:cs="Arial"/>
          <w:sz w:val="28"/>
          <w:szCs w:val="28"/>
          <w:lang w:val="bg-BG"/>
        </w:rPr>
        <w:t xml:space="preserve">Външен вид – </w:t>
      </w:r>
      <w:r w:rsidRPr="00773063">
        <w:rPr>
          <w:rFonts w:ascii="Arial" w:hAnsi="Arial" w:cs="Arial"/>
          <w:b/>
          <w:sz w:val="28"/>
          <w:szCs w:val="28"/>
          <w:lang w:val="bg-BG"/>
        </w:rPr>
        <w:t>хомогенна смес;</w:t>
      </w:r>
    </w:p>
    <w:p w14:paraId="3D289B19" w14:textId="77777777" w:rsidR="00C621FE" w:rsidRPr="00773063" w:rsidRDefault="00C621FE" w:rsidP="00C621FE">
      <w:pPr>
        <w:pStyle w:val="a3"/>
        <w:numPr>
          <w:ilvl w:val="0"/>
          <w:numId w:val="2"/>
        </w:numPr>
        <w:rPr>
          <w:rFonts w:ascii="Arial" w:hAnsi="Arial" w:cs="Arial"/>
          <w:b/>
          <w:sz w:val="28"/>
          <w:szCs w:val="28"/>
          <w:lang w:val="bg-BG"/>
        </w:rPr>
      </w:pPr>
      <w:r w:rsidRPr="00773063">
        <w:rPr>
          <w:rFonts w:ascii="Arial" w:hAnsi="Arial" w:cs="Arial"/>
          <w:sz w:val="28"/>
          <w:szCs w:val="28"/>
          <w:lang w:val="bg-BG"/>
        </w:rPr>
        <w:t xml:space="preserve">Плътност </w:t>
      </w:r>
      <w:r w:rsidRPr="00773063">
        <w:rPr>
          <w:rFonts w:ascii="Arial" w:hAnsi="Arial" w:cs="Arial"/>
          <w:b/>
          <w:sz w:val="28"/>
          <w:szCs w:val="28"/>
          <w:lang w:val="bg-BG"/>
        </w:rPr>
        <w:t xml:space="preserve">(БДС </w:t>
      </w:r>
      <w:r w:rsidRPr="00773063">
        <w:rPr>
          <w:rFonts w:ascii="Arial" w:hAnsi="Arial" w:cs="Arial"/>
          <w:b/>
          <w:sz w:val="28"/>
          <w:szCs w:val="28"/>
        </w:rPr>
        <w:t>EN ISO 2811-1</w:t>
      </w:r>
      <w:r w:rsidRPr="00773063">
        <w:rPr>
          <w:rFonts w:ascii="Arial" w:hAnsi="Arial" w:cs="Arial"/>
          <w:b/>
          <w:sz w:val="28"/>
          <w:szCs w:val="28"/>
          <w:lang w:val="bg-BG"/>
        </w:rPr>
        <w:t xml:space="preserve">) </w:t>
      </w:r>
      <w:r w:rsidRPr="00773063">
        <w:rPr>
          <w:rFonts w:ascii="Arial" w:hAnsi="Arial" w:cs="Arial"/>
          <w:b/>
          <w:sz w:val="28"/>
          <w:szCs w:val="28"/>
        </w:rPr>
        <w:t xml:space="preserve"> </w:t>
      </w:r>
      <w:r w:rsidR="00057DA5" w:rsidRPr="00773063">
        <w:rPr>
          <w:rFonts w:ascii="Arial" w:hAnsi="Arial" w:cs="Arial"/>
          <w:b/>
          <w:sz w:val="28"/>
          <w:szCs w:val="28"/>
          <w:lang w:val="bg-BG"/>
        </w:rPr>
        <w:t>1000 ± 75</w:t>
      </w:r>
      <w:r w:rsidRPr="00773063">
        <w:rPr>
          <w:rFonts w:ascii="Arial" w:hAnsi="Arial" w:cs="Arial"/>
          <w:b/>
          <w:sz w:val="28"/>
          <w:szCs w:val="28"/>
          <w:lang w:val="bg-BG"/>
        </w:rPr>
        <w:t>/м³;</w:t>
      </w:r>
    </w:p>
    <w:p w14:paraId="59D2D5DD" w14:textId="77777777" w:rsidR="00C621FE" w:rsidRPr="00773063" w:rsidRDefault="00C621FE" w:rsidP="00C621FE">
      <w:pPr>
        <w:pStyle w:val="a3"/>
        <w:numPr>
          <w:ilvl w:val="0"/>
          <w:numId w:val="2"/>
        </w:numPr>
        <w:rPr>
          <w:rFonts w:ascii="Arial" w:hAnsi="Arial" w:cs="Arial"/>
          <w:sz w:val="28"/>
          <w:szCs w:val="28"/>
          <w:lang w:val="bg-BG"/>
        </w:rPr>
      </w:pPr>
      <w:r w:rsidRPr="00773063">
        <w:rPr>
          <w:rFonts w:ascii="Arial" w:hAnsi="Arial" w:cs="Arial"/>
          <w:sz w:val="28"/>
          <w:szCs w:val="28"/>
          <w:lang w:val="bg-BG"/>
        </w:rPr>
        <w:t xml:space="preserve">Съдържание на нелетливи вещества </w:t>
      </w:r>
      <w:r w:rsidRPr="00773063">
        <w:rPr>
          <w:rFonts w:ascii="Arial" w:hAnsi="Arial" w:cs="Arial"/>
          <w:b/>
          <w:sz w:val="28"/>
          <w:szCs w:val="28"/>
          <w:lang w:val="bg-BG"/>
        </w:rPr>
        <w:t xml:space="preserve">%(БДС </w:t>
      </w:r>
      <w:r w:rsidRPr="00773063">
        <w:rPr>
          <w:rFonts w:ascii="Arial" w:hAnsi="Arial" w:cs="Arial"/>
          <w:b/>
          <w:sz w:val="28"/>
          <w:szCs w:val="28"/>
        </w:rPr>
        <w:t>EN</w:t>
      </w:r>
      <w:r w:rsidRPr="00773063">
        <w:rPr>
          <w:rFonts w:ascii="Arial" w:hAnsi="Arial" w:cs="Arial"/>
          <w:b/>
          <w:sz w:val="28"/>
          <w:szCs w:val="28"/>
          <w:lang w:val="bg-BG"/>
        </w:rPr>
        <w:t xml:space="preserve"> </w:t>
      </w:r>
      <w:r w:rsidRPr="00773063">
        <w:rPr>
          <w:rFonts w:ascii="Arial" w:hAnsi="Arial" w:cs="Arial"/>
          <w:b/>
          <w:sz w:val="28"/>
          <w:szCs w:val="28"/>
        </w:rPr>
        <w:t>ISO</w:t>
      </w:r>
      <w:r w:rsidRPr="00773063">
        <w:rPr>
          <w:rFonts w:ascii="Arial" w:hAnsi="Arial" w:cs="Arial"/>
          <w:b/>
          <w:sz w:val="28"/>
          <w:szCs w:val="28"/>
          <w:lang w:val="bg-BG"/>
        </w:rPr>
        <w:t xml:space="preserve"> 3251:2008)не по-малко от </w:t>
      </w:r>
      <w:r w:rsidR="00057DA5" w:rsidRPr="00773063">
        <w:rPr>
          <w:rFonts w:ascii="Arial" w:hAnsi="Arial" w:cs="Arial"/>
          <w:b/>
          <w:sz w:val="28"/>
          <w:szCs w:val="28"/>
          <w:lang w:val="bg-BG"/>
        </w:rPr>
        <w:t>30 ± 5</w:t>
      </w:r>
      <w:r w:rsidRPr="00773063">
        <w:rPr>
          <w:rFonts w:ascii="Arial" w:hAnsi="Arial" w:cs="Arial"/>
          <w:b/>
          <w:sz w:val="28"/>
          <w:szCs w:val="28"/>
          <w:lang w:val="bg-BG"/>
        </w:rPr>
        <w:t>;</w:t>
      </w:r>
    </w:p>
    <w:p w14:paraId="08635994" w14:textId="77777777" w:rsidR="00C621FE" w:rsidRPr="00773063" w:rsidRDefault="00C621FE" w:rsidP="00C621FE">
      <w:pPr>
        <w:pStyle w:val="a3"/>
        <w:numPr>
          <w:ilvl w:val="0"/>
          <w:numId w:val="2"/>
        </w:numPr>
        <w:rPr>
          <w:rFonts w:ascii="Arial" w:hAnsi="Arial" w:cs="Arial"/>
          <w:b/>
          <w:sz w:val="28"/>
          <w:szCs w:val="28"/>
          <w:lang w:val="bg-BG"/>
        </w:rPr>
      </w:pPr>
      <w:r w:rsidRPr="00773063">
        <w:rPr>
          <w:rFonts w:ascii="Arial" w:hAnsi="Arial" w:cs="Arial"/>
          <w:sz w:val="28"/>
          <w:szCs w:val="28"/>
        </w:rPr>
        <w:t>pH</w:t>
      </w:r>
      <w:r w:rsidRPr="00773063">
        <w:rPr>
          <w:rFonts w:ascii="Arial" w:hAnsi="Arial" w:cs="Arial"/>
          <w:sz w:val="28"/>
          <w:szCs w:val="28"/>
          <w:lang w:val="bg-BG"/>
        </w:rPr>
        <w:t xml:space="preserve"> стойност </w:t>
      </w:r>
      <w:r w:rsidRPr="00773063">
        <w:rPr>
          <w:rFonts w:ascii="Arial" w:hAnsi="Arial" w:cs="Arial"/>
          <w:b/>
          <w:sz w:val="28"/>
          <w:szCs w:val="28"/>
          <w:lang w:val="bg-BG"/>
        </w:rPr>
        <w:t xml:space="preserve">– </w:t>
      </w:r>
      <w:r w:rsidR="00057DA5" w:rsidRPr="00773063">
        <w:rPr>
          <w:rFonts w:ascii="Arial" w:hAnsi="Arial" w:cs="Arial"/>
          <w:b/>
          <w:sz w:val="28"/>
          <w:szCs w:val="28"/>
          <w:lang w:val="bg-BG"/>
        </w:rPr>
        <w:t xml:space="preserve">8,0 </w:t>
      </w:r>
      <w:r w:rsidR="00057DA5" w:rsidRPr="00773063">
        <w:rPr>
          <w:rFonts w:ascii="Arial" w:hAnsi="Arial" w:cs="Arial"/>
          <w:b/>
          <w:sz w:val="28"/>
          <w:szCs w:val="28"/>
        </w:rPr>
        <w:t>±</w:t>
      </w:r>
      <w:r w:rsidR="00057DA5" w:rsidRPr="00773063">
        <w:rPr>
          <w:rFonts w:ascii="Arial" w:hAnsi="Arial" w:cs="Arial"/>
          <w:b/>
          <w:sz w:val="28"/>
          <w:szCs w:val="28"/>
          <w:lang w:val="bg-BG"/>
        </w:rPr>
        <w:t xml:space="preserve"> 0,5</w:t>
      </w:r>
      <w:r w:rsidRPr="00773063">
        <w:rPr>
          <w:rFonts w:ascii="Arial" w:hAnsi="Arial" w:cs="Arial"/>
          <w:b/>
          <w:sz w:val="28"/>
          <w:szCs w:val="28"/>
          <w:lang w:val="bg-BG"/>
        </w:rPr>
        <w:t>;</w:t>
      </w:r>
    </w:p>
    <w:p w14:paraId="66703185" w14:textId="77777777" w:rsidR="00C621FE" w:rsidRPr="00773063" w:rsidRDefault="00C621FE" w:rsidP="00C621FE">
      <w:pPr>
        <w:pStyle w:val="a3"/>
        <w:numPr>
          <w:ilvl w:val="0"/>
          <w:numId w:val="2"/>
        </w:numPr>
        <w:rPr>
          <w:rFonts w:ascii="Arial" w:hAnsi="Arial" w:cs="Arial"/>
          <w:b/>
          <w:sz w:val="28"/>
          <w:szCs w:val="28"/>
          <w:lang w:val="bg-BG"/>
        </w:rPr>
      </w:pPr>
      <w:r w:rsidRPr="00773063">
        <w:rPr>
          <w:rFonts w:ascii="Arial" w:hAnsi="Arial" w:cs="Arial"/>
          <w:sz w:val="28"/>
          <w:szCs w:val="28"/>
          <w:lang w:val="bg-BG"/>
        </w:rPr>
        <w:t xml:space="preserve">Време на изтичане от фуния, </w:t>
      </w:r>
      <w:r w:rsidRPr="00773063">
        <w:rPr>
          <w:rFonts w:ascii="Arial" w:hAnsi="Arial" w:cs="Arial"/>
          <w:b/>
          <w:sz w:val="28"/>
          <w:szCs w:val="28"/>
          <w:lang w:val="bg-BG"/>
        </w:rPr>
        <w:t>при 23⁰С, Ø 4мм</w:t>
      </w:r>
      <w:r w:rsidRPr="00773063">
        <w:rPr>
          <w:rFonts w:ascii="Arial" w:hAnsi="Arial" w:cs="Arial"/>
          <w:sz w:val="28"/>
          <w:szCs w:val="28"/>
          <w:lang w:val="bg-BG"/>
        </w:rPr>
        <w:t xml:space="preserve">  </w:t>
      </w:r>
      <w:r w:rsidRPr="00773063">
        <w:rPr>
          <w:rFonts w:ascii="Arial" w:hAnsi="Arial" w:cs="Arial"/>
          <w:b/>
          <w:sz w:val="28"/>
          <w:szCs w:val="28"/>
        </w:rPr>
        <w:t>(</w:t>
      </w:r>
      <w:r w:rsidRPr="00773063">
        <w:rPr>
          <w:rFonts w:ascii="Arial" w:hAnsi="Arial" w:cs="Arial"/>
          <w:b/>
          <w:sz w:val="28"/>
          <w:szCs w:val="28"/>
          <w:lang w:val="bg-BG"/>
        </w:rPr>
        <w:t xml:space="preserve">БДС </w:t>
      </w:r>
      <w:r w:rsidRPr="00773063">
        <w:rPr>
          <w:rFonts w:ascii="Arial" w:hAnsi="Arial" w:cs="Arial"/>
          <w:b/>
          <w:sz w:val="28"/>
          <w:szCs w:val="28"/>
        </w:rPr>
        <w:t>EN 535)</w:t>
      </w:r>
      <w:r w:rsidRPr="00773063">
        <w:rPr>
          <w:rFonts w:ascii="Arial" w:hAnsi="Arial" w:cs="Arial"/>
          <w:b/>
          <w:sz w:val="28"/>
          <w:szCs w:val="28"/>
          <w:lang w:val="bg-BG"/>
        </w:rPr>
        <w:t xml:space="preserve">-  ˃ </w:t>
      </w:r>
      <w:r w:rsidR="00057DA5" w:rsidRPr="00773063">
        <w:rPr>
          <w:rFonts w:ascii="Arial" w:hAnsi="Arial" w:cs="Arial"/>
          <w:b/>
          <w:sz w:val="28"/>
          <w:szCs w:val="28"/>
          <w:lang w:val="bg-BG"/>
        </w:rPr>
        <w:t>30</w:t>
      </w:r>
      <w:r w:rsidRPr="00773063">
        <w:rPr>
          <w:rFonts w:ascii="Arial" w:hAnsi="Arial" w:cs="Arial"/>
          <w:b/>
          <w:sz w:val="28"/>
          <w:szCs w:val="28"/>
          <w:lang w:val="bg-BG"/>
        </w:rPr>
        <w:t xml:space="preserve"> сек. </w:t>
      </w:r>
      <w:r w:rsidRPr="00773063">
        <w:rPr>
          <w:rFonts w:ascii="Arial" w:hAnsi="Arial" w:cs="Arial"/>
          <w:b/>
          <w:sz w:val="28"/>
          <w:szCs w:val="28"/>
        </w:rPr>
        <w:t>(</w:t>
      </w:r>
      <w:r w:rsidR="00057DA5" w:rsidRPr="00773063">
        <w:rPr>
          <w:rFonts w:ascii="Arial" w:hAnsi="Arial" w:cs="Arial"/>
          <w:b/>
          <w:sz w:val="28"/>
          <w:szCs w:val="28"/>
          <w:lang w:val="bg-BG"/>
        </w:rPr>
        <w:t>80%</w:t>
      </w:r>
      <w:r w:rsidRPr="00773063">
        <w:rPr>
          <w:rFonts w:ascii="Arial" w:hAnsi="Arial" w:cs="Arial"/>
          <w:b/>
          <w:sz w:val="28"/>
          <w:szCs w:val="28"/>
        </w:rPr>
        <w:t xml:space="preserve"> </w:t>
      </w:r>
      <w:r w:rsidRPr="00773063">
        <w:rPr>
          <w:rFonts w:ascii="Arial" w:hAnsi="Arial" w:cs="Arial"/>
          <w:b/>
          <w:sz w:val="28"/>
          <w:szCs w:val="28"/>
          <w:lang w:val="bg-BG"/>
        </w:rPr>
        <w:t>разтвор);</w:t>
      </w:r>
    </w:p>
    <w:p w14:paraId="7928A257" w14:textId="77777777" w:rsidR="00C621FE" w:rsidRPr="00773063" w:rsidRDefault="00C621FE" w:rsidP="00C621FE">
      <w:pPr>
        <w:pStyle w:val="a3"/>
        <w:numPr>
          <w:ilvl w:val="0"/>
          <w:numId w:val="2"/>
        </w:numPr>
        <w:rPr>
          <w:rFonts w:ascii="Arial" w:hAnsi="Arial" w:cs="Arial"/>
          <w:b/>
          <w:sz w:val="28"/>
          <w:szCs w:val="28"/>
          <w:lang w:val="bg-BG"/>
        </w:rPr>
      </w:pPr>
      <w:r w:rsidRPr="00773063">
        <w:rPr>
          <w:rFonts w:ascii="Arial" w:hAnsi="Arial" w:cs="Arial"/>
          <w:sz w:val="28"/>
          <w:szCs w:val="28"/>
          <w:lang w:val="bg-BG"/>
        </w:rPr>
        <w:t>Вид на филма-</w:t>
      </w:r>
      <w:r w:rsidRPr="00773063">
        <w:rPr>
          <w:rFonts w:ascii="Arial" w:hAnsi="Arial" w:cs="Arial"/>
          <w:b/>
          <w:sz w:val="28"/>
          <w:szCs w:val="28"/>
          <w:lang w:val="bg-BG"/>
        </w:rPr>
        <w:t>равен, гладък, прозрачен;</w:t>
      </w:r>
    </w:p>
    <w:p w14:paraId="26E8DA72" w14:textId="77777777" w:rsidR="00C621FE" w:rsidRPr="00773063" w:rsidRDefault="00C621FE" w:rsidP="00C621FE">
      <w:pPr>
        <w:pStyle w:val="a3"/>
        <w:numPr>
          <w:ilvl w:val="0"/>
          <w:numId w:val="2"/>
        </w:numPr>
        <w:rPr>
          <w:rFonts w:ascii="Arial" w:hAnsi="Arial" w:cs="Arial"/>
          <w:b/>
          <w:sz w:val="28"/>
          <w:szCs w:val="28"/>
          <w:lang w:val="bg-BG"/>
        </w:rPr>
      </w:pPr>
      <w:r w:rsidRPr="00773063">
        <w:rPr>
          <w:rFonts w:ascii="Arial" w:hAnsi="Arial" w:cs="Arial"/>
          <w:sz w:val="28"/>
          <w:szCs w:val="28"/>
          <w:lang w:val="bg-BG"/>
        </w:rPr>
        <w:t xml:space="preserve">Блясък </w:t>
      </w:r>
      <w:r w:rsidR="00C76591" w:rsidRPr="00773063">
        <w:rPr>
          <w:rFonts w:ascii="Arial" w:hAnsi="Arial" w:cs="Arial"/>
          <w:b/>
          <w:sz w:val="28"/>
          <w:szCs w:val="28"/>
          <w:lang w:val="bg-BG"/>
        </w:rPr>
        <w:t>–</w:t>
      </w:r>
      <w:r w:rsidRPr="00773063">
        <w:rPr>
          <w:rFonts w:ascii="Arial" w:hAnsi="Arial" w:cs="Arial"/>
          <w:b/>
          <w:sz w:val="28"/>
          <w:szCs w:val="28"/>
        </w:rPr>
        <w:t xml:space="preserve"> </w:t>
      </w:r>
      <w:r w:rsidRPr="00773063">
        <w:rPr>
          <w:rFonts w:ascii="Arial" w:hAnsi="Arial" w:cs="Arial"/>
          <w:b/>
          <w:sz w:val="28"/>
          <w:szCs w:val="28"/>
          <w:lang w:val="bg-BG"/>
        </w:rPr>
        <w:t>гланцов</w:t>
      </w:r>
      <w:r w:rsidR="00C76591" w:rsidRPr="00773063">
        <w:rPr>
          <w:rFonts w:ascii="Arial" w:hAnsi="Arial" w:cs="Arial"/>
          <w:b/>
          <w:sz w:val="28"/>
          <w:szCs w:val="28"/>
          <w:lang w:val="bg-BG"/>
        </w:rPr>
        <w:t>, матов</w:t>
      </w:r>
      <w:r w:rsidRPr="00773063">
        <w:rPr>
          <w:rFonts w:ascii="Arial" w:hAnsi="Arial" w:cs="Arial"/>
          <w:b/>
          <w:sz w:val="28"/>
          <w:szCs w:val="28"/>
          <w:lang w:val="bg-BG"/>
        </w:rPr>
        <w:t>;</w:t>
      </w:r>
    </w:p>
    <w:p w14:paraId="4E10FE30" w14:textId="77777777" w:rsidR="00C621FE" w:rsidRPr="00773063" w:rsidRDefault="00C621FE" w:rsidP="00C621FE">
      <w:pPr>
        <w:pStyle w:val="a3"/>
        <w:numPr>
          <w:ilvl w:val="0"/>
          <w:numId w:val="2"/>
        </w:numPr>
        <w:rPr>
          <w:rFonts w:ascii="Arial" w:hAnsi="Arial" w:cs="Arial"/>
          <w:b/>
          <w:sz w:val="28"/>
          <w:szCs w:val="28"/>
          <w:lang w:val="bg-BG"/>
        </w:rPr>
      </w:pPr>
      <w:r w:rsidRPr="00773063">
        <w:rPr>
          <w:rFonts w:ascii="Arial" w:hAnsi="Arial" w:cs="Arial"/>
          <w:sz w:val="28"/>
          <w:szCs w:val="28"/>
          <w:lang w:val="bg-BG"/>
        </w:rPr>
        <w:t xml:space="preserve">Разход </w:t>
      </w:r>
      <w:r w:rsidRPr="00773063">
        <w:rPr>
          <w:rFonts w:ascii="Arial" w:hAnsi="Arial" w:cs="Arial"/>
          <w:b/>
          <w:sz w:val="28"/>
          <w:szCs w:val="28"/>
          <w:lang w:val="bg-BG"/>
        </w:rPr>
        <w:t xml:space="preserve">-  </w:t>
      </w:r>
      <w:r w:rsidR="00C76591" w:rsidRPr="00773063">
        <w:rPr>
          <w:rFonts w:ascii="Arial" w:hAnsi="Arial" w:cs="Arial"/>
          <w:b/>
          <w:sz w:val="28"/>
          <w:szCs w:val="28"/>
          <w:lang w:val="bg-BG"/>
        </w:rPr>
        <w:t>8-10м²/л.</w:t>
      </w:r>
      <w:r w:rsidRPr="00773063">
        <w:rPr>
          <w:rFonts w:ascii="Arial" w:hAnsi="Arial" w:cs="Arial"/>
          <w:b/>
          <w:sz w:val="28"/>
          <w:szCs w:val="28"/>
          <w:lang w:val="bg-BG"/>
        </w:rPr>
        <w:t xml:space="preserve"> за един слой;</w:t>
      </w:r>
    </w:p>
    <w:p w14:paraId="7CF448CE" w14:textId="77777777" w:rsidR="00C621FE" w:rsidRPr="00773063" w:rsidRDefault="00C621FE" w:rsidP="00C621FE">
      <w:pPr>
        <w:pStyle w:val="a3"/>
        <w:numPr>
          <w:ilvl w:val="0"/>
          <w:numId w:val="2"/>
        </w:numPr>
        <w:rPr>
          <w:rFonts w:ascii="Arial" w:hAnsi="Arial" w:cs="Arial"/>
          <w:b/>
          <w:sz w:val="28"/>
          <w:szCs w:val="28"/>
          <w:lang w:val="bg-BG"/>
        </w:rPr>
      </w:pPr>
      <w:r w:rsidRPr="00773063">
        <w:rPr>
          <w:rFonts w:ascii="Arial" w:hAnsi="Arial" w:cs="Arial"/>
          <w:sz w:val="28"/>
          <w:szCs w:val="28"/>
          <w:lang w:val="bg-BG"/>
        </w:rPr>
        <w:t>Устойчивост на въздействието на течности</w:t>
      </w:r>
      <w:r w:rsidRPr="00773063">
        <w:rPr>
          <w:rFonts w:ascii="Arial" w:hAnsi="Arial" w:cs="Arial"/>
          <w:b/>
          <w:sz w:val="28"/>
          <w:szCs w:val="28"/>
          <w:lang w:val="bg-BG"/>
        </w:rPr>
        <w:t>(23 ±2)⁰С-</w:t>
      </w:r>
      <w:proofErr w:type="spellStart"/>
      <w:r w:rsidRPr="00773063">
        <w:rPr>
          <w:rFonts w:ascii="Arial" w:hAnsi="Arial" w:cs="Arial"/>
          <w:b/>
          <w:sz w:val="28"/>
          <w:szCs w:val="28"/>
          <w:lang w:val="bg-BG"/>
        </w:rPr>
        <w:t>дест.вода</w:t>
      </w:r>
      <w:proofErr w:type="spellEnd"/>
      <w:r w:rsidRPr="00773063">
        <w:rPr>
          <w:rFonts w:ascii="Arial" w:hAnsi="Arial" w:cs="Arial"/>
          <w:b/>
          <w:sz w:val="28"/>
          <w:szCs w:val="28"/>
          <w:lang w:val="bg-BG"/>
        </w:rPr>
        <w:t xml:space="preserve"> ( БДС </w:t>
      </w:r>
      <w:r w:rsidRPr="00773063">
        <w:rPr>
          <w:rFonts w:ascii="Arial" w:hAnsi="Arial" w:cs="Arial"/>
          <w:b/>
          <w:sz w:val="28"/>
          <w:szCs w:val="28"/>
        </w:rPr>
        <w:t>ISO 2812-4/2) - ˃ 4h</w:t>
      </w:r>
    </w:p>
    <w:p w14:paraId="429A1114" w14:textId="77777777" w:rsidR="00C76591" w:rsidRPr="00773063" w:rsidRDefault="00C76591" w:rsidP="00C76591">
      <w:pPr>
        <w:pStyle w:val="a3"/>
        <w:rPr>
          <w:rFonts w:ascii="Arial" w:hAnsi="Arial" w:cs="Arial"/>
          <w:b/>
          <w:sz w:val="28"/>
          <w:szCs w:val="28"/>
          <w:lang w:val="bg-BG"/>
        </w:rPr>
      </w:pPr>
      <w:r w:rsidRPr="00773063">
        <w:rPr>
          <w:rFonts w:ascii="Arial" w:hAnsi="Arial" w:cs="Arial"/>
          <w:b/>
          <w:sz w:val="28"/>
          <w:szCs w:val="28"/>
          <w:lang w:val="bg-BG"/>
        </w:rPr>
        <w:t>Ацетон, 10</w:t>
      </w:r>
      <w:r w:rsidRPr="00773063">
        <w:rPr>
          <w:rFonts w:ascii="Arial" w:hAnsi="Arial" w:cs="Arial"/>
          <w:b/>
          <w:sz w:val="28"/>
          <w:szCs w:val="28"/>
        </w:rPr>
        <w:t xml:space="preserve"> s</w:t>
      </w:r>
      <w:r w:rsidRPr="00773063">
        <w:rPr>
          <w:rFonts w:ascii="Arial" w:hAnsi="Arial" w:cs="Arial"/>
          <w:b/>
          <w:sz w:val="28"/>
          <w:szCs w:val="28"/>
          <w:lang w:val="bg-BG"/>
        </w:rPr>
        <w:t xml:space="preserve">        </w:t>
      </w:r>
      <w:r w:rsidR="00EE1EBA" w:rsidRPr="00773063">
        <w:rPr>
          <w:rFonts w:ascii="Arial" w:hAnsi="Arial" w:cs="Arial"/>
          <w:b/>
          <w:sz w:val="28"/>
          <w:szCs w:val="28"/>
          <w:lang w:val="bg-BG"/>
        </w:rPr>
        <w:t xml:space="preserve"> </w:t>
      </w:r>
      <w:r w:rsidRPr="00773063">
        <w:rPr>
          <w:rFonts w:ascii="Arial" w:hAnsi="Arial" w:cs="Arial"/>
          <w:b/>
          <w:sz w:val="28"/>
          <w:szCs w:val="28"/>
          <w:lang w:val="bg-BG"/>
        </w:rPr>
        <w:t xml:space="preserve">  - ˃ 5 степен</w:t>
      </w:r>
    </w:p>
    <w:p w14:paraId="2B8E0B0D" w14:textId="77777777" w:rsidR="00C76591" w:rsidRPr="00773063" w:rsidRDefault="00C76591" w:rsidP="00C76591">
      <w:pPr>
        <w:pStyle w:val="a3"/>
        <w:rPr>
          <w:rFonts w:ascii="Arial" w:hAnsi="Arial" w:cs="Arial"/>
          <w:b/>
          <w:sz w:val="28"/>
          <w:szCs w:val="28"/>
          <w:lang w:val="bg-BG"/>
        </w:rPr>
      </w:pPr>
      <w:r w:rsidRPr="00773063">
        <w:rPr>
          <w:rFonts w:ascii="Arial" w:hAnsi="Arial" w:cs="Arial"/>
          <w:b/>
          <w:sz w:val="28"/>
          <w:szCs w:val="28"/>
          <w:lang w:val="bg-BG"/>
        </w:rPr>
        <w:t xml:space="preserve">Ацетон, 2 </w:t>
      </w:r>
      <w:r w:rsidRPr="00773063">
        <w:rPr>
          <w:rFonts w:ascii="Arial" w:hAnsi="Arial" w:cs="Arial"/>
          <w:b/>
          <w:sz w:val="28"/>
          <w:szCs w:val="28"/>
        </w:rPr>
        <w:t>min</w:t>
      </w:r>
      <w:r w:rsidRPr="00773063">
        <w:rPr>
          <w:rFonts w:ascii="Arial" w:hAnsi="Arial" w:cs="Arial"/>
          <w:b/>
          <w:sz w:val="28"/>
          <w:szCs w:val="28"/>
          <w:lang w:val="bg-BG"/>
        </w:rPr>
        <w:t xml:space="preserve">     </w:t>
      </w:r>
      <w:r w:rsidR="00EE1EBA" w:rsidRPr="00773063">
        <w:rPr>
          <w:rFonts w:ascii="Arial" w:hAnsi="Arial" w:cs="Arial"/>
          <w:b/>
          <w:sz w:val="28"/>
          <w:szCs w:val="28"/>
          <w:lang w:val="bg-BG"/>
        </w:rPr>
        <w:t xml:space="preserve"> </w:t>
      </w:r>
      <w:r w:rsidRPr="00773063">
        <w:rPr>
          <w:rFonts w:ascii="Arial" w:hAnsi="Arial" w:cs="Arial"/>
          <w:b/>
          <w:sz w:val="28"/>
          <w:szCs w:val="28"/>
          <w:lang w:val="bg-BG"/>
        </w:rPr>
        <w:t xml:space="preserve">  - ˃ 4 степен</w:t>
      </w:r>
    </w:p>
    <w:p w14:paraId="034AC2F3" w14:textId="77777777" w:rsidR="00C76591" w:rsidRPr="00773063" w:rsidRDefault="00C76591" w:rsidP="00C76591">
      <w:pPr>
        <w:pStyle w:val="a3"/>
        <w:rPr>
          <w:rFonts w:ascii="Arial" w:hAnsi="Arial" w:cs="Arial"/>
          <w:b/>
          <w:sz w:val="28"/>
          <w:szCs w:val="28"/>
          <w:lang w:val="bg-BG"/>
        </w:rPr>
      </w:pPr>
      <w:r w:rsidRPr="00773063">
        <w:rPr>
          <w:rFonts w:ascii="Arial" w:hAnsi="Arial" w:cs="Arial"/>
          <w:b/>
          <w:sz w:val="28"/>
          <w:szCs w:val="28"/>
          <w:lang w:val="bg-BG"/>
        </w:rPr>
        <w:t>Етанол</w:t>
      </w:r>
      <w:r w:rsidRPr="00773063">
        <w:rPr>
          <w:rFonts w:ascii="Arial" w:hAnsi="Arial" w:cs="Arial"/>
          <w:b/>
          <w:sz w:val="28"/>
          <w:szCs w:val="28"/>
        </w:rPr>
        <w:t>, 1 h</w:t>
      </w:r>
      <w:r w:rsidRPr="00773063">
        <w:rPr>
          <w:rFonts w:ascii="Arial" w:hAnsi="Arial" w:cs="Arial"/>
          <w:b/>
          <w:sz w:val="28"/>
          <w:szCs w:val="28"/>
          <w:lang w:val="bg-BG"/>
        </w:rPr>
        <w:t xml:space="preserve">              - ˃ 5 степен</w:t>
      </w:r>
    </w:p>
    <w:p w14:paraId="662593DB" w14:textId="77777777" w:rsidR="00C76591" w:rsidRPr="00773063" w:rsidRDefault="00C76591" w:rsidP="00C76591">
      <w:pPr>
        <w:pStyle w:val="a3"/>
        <w:rPr>
          <w:rFonts w:ascii="Arial" w:hAnsi="Arial" w:cs="Arial"/>
          <w:b/>
          <w:sz w:val="28"/>
          <w:szCs w:val="28"/>
          <w:lang w:val="bg-BG"/>
        </w:rPr>
      </w:pPr>
      <w:r w:rsidRPr="00773063">
        <w:rPr>
          <w:rFonts w:ascii="Arial" w:hAnsi="Arial" w:cs="Arial"/>
          <w:b/>
          <w:sz w:val="28"/>
          <w:szCs w:val="28"/>
          <w:lang w:val="bg-BG"/>
        </w:rPr>
        <w:t xml:space="preserve">Кафе, 1 </w:t>
      </w:r>
      <w:r w:rsidRPr="00773063">
        <w:rPr>
          <w:rFonts w:ascii="Arial" w:hAnsi="Arial" w:cs="Arial"/>
          <w:b/>
          <w:sz w:val="28"/>
          <w:szCs w:val="28"/>
        </w:rPr>
        <w:t xml:space="preserve">h </w:t>
      </w:r>
      <w:r w:rsidRPr="00773063">
        <w:rPr>
          <w:rFonts w:ascii="Arial" w:hAnsi="Arial" w:cs="Arial"/>
          <w:b/>
          <w:sz w:val="28"/>
          <w:szCs w:val="28"/>
          <w:lang w:val="bg-BG"/>
        </w:rPr>
        <w:t xml:space="preserve">                </w:t>
      </w:r>
      <w:r w:rsidRPr="00773063">
        <w:rPr>
          <w:rFonts w:ascii="Arial" w:hAnsi="Arial" w:cs="Arial"/>
          <w:b/>
          <w:sz w:val="28"/>
          <w:szCs w:val="28"/>
        </w:rPr>
        <w:t xml:space="preserve">- </w:t>
      </w:r>
      <w:r w:rsidRPr="00773063">
        <w:rPr>
          <w:rFonts w:ascii="Arial" w:hAnsi="Arial" w:cs="Arial"/>
          <w:b/>
          <w:sz w:val="28"/>
          <w:szCs w:val="28"/>
          <w:lang w:val="bg-BG"/>
        </w:rPr>
        <w:t xml:space="preserve"> ˃ 5 степен</w:t>
      </w:r>
    </w:p>
    <w:p w14:paraId="4AA61F83" w14:textId="77777777" w:rsidR="00C76591" w:rsidRPr="00773063" w:rsidRDefault="00C76591" w:rsidP="00C76591">
      <w:pPr>
        <w:pStyle w:val="a3"/>
        <w:rPr>
          <w:rFonts w:ascii="Arial" w:hAnsi="Arial" w:cs="Arial"/>
          <w:b/>
          <w:sz w:val="28"/>
          <w:szCs w:val="28"/>
          <w:lang w:val="bg-BG"/>
        </w:rPr>
      </w:pPr>
      <w:r w:rsidRPr="00773063">
        <w:rPr>
          <w:rFonts w:ascii="Arial" w:hAnsi="Arial" w:cs="Arial"/>
          <w:b/>
          <w:sz w:val="28"/>
          <w:szCs w:val="28"/>
          <w:lang w:val="bg-BG"/>
        </w:rPr>
        <w:t xml:space="preserve">Парафин, 24 </w:t>
      </w:r>
      <w:r w:rsidRPr="00773063">
        <w:rPr>
          <w:rFonts w:ascii="Arial" w:hAnsi="Arial" w:cs="Arial"/>
          <w:b/>
          <w:sz w:val="28"/>
          <w:szCs w:val="28"/>
        </w:rPr>
        <w:t>h</w:t>
      </w:r>
      <w:r w:rsidRPr="00773063">
        <w:rPr>
          <w:rFonts w:ascii="Arial" w:hAnsi="Arial" w:cs="Arial"/>
          <w:b/>
          <w:sz w:val="28"/>
          <w:szCs w:val="28"/>
          <w:lang w:val="bg-BG"/>
        </w:rPr>
        <w:t xml:space="preserve">       </w:t>
      </w:r>
      <w:r w:rsidRPr="00773063">
        <w:rPr>
          <w:rFonts w:ascii="Arial" w:hAnsi="Arial" w:cs="Arial"/>
          <w:b/>
          <w:sz w:val="28"/>
          <w:szCs w:val="28"/>
        </w:rPr>
        <w:t xml:space="preserve">- </w:t>
      </w:r>
      <w:r w:rsidRPr="00773063">
        <w:rPr>
          <w:rFonts w:ascii="Arial" w:hAnsi="Arial" w:cs="Arial"/>
          <w:b/>
          <w:sz w:val="28"/>
          <w:szCs w:val="28"/>
          <w:lang w:val="bg-BG"/>
        </w:rPr>
        <w:t xml:space="preserve"> ˃ 5 степен</w:t>
      </w:r>
    </w:p>
    <w:p w14:paraId="6213C519" w14:textId="77777777" w:rsidR="00DD5DCD" w:rsidRPr="00773063" w:rsidRDefault="00DD5DCD" w:rsidP="00DD5DCD">
      <w:pPr>
        <w:rPr>
          <w:rFonts w:ascii="Arial" w:hAnsi="Arial" w:cs="Arial"/>
          <w:b/>
          <w:sz w:val="28"/>
          <w:szCs w:val="28"/>
          <w:lang w:val="bg-BG"/>
        </w:rPr>
      </w:pPr>
    </w:p>
    <w:p w14:paraId="2B7D2820" w14:textId="77777777" w:rsidR="00D06E16" w:rsidRPr="00773063" w:rsidRDefault="00DD5DCD" w:rsidP="00DC469C">
      <w:p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773063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lastRenderedPageBreak/>
        <w:t>ПОДГОТОВКА НА ОСНОВАТА:</w:t>
      </w:r>
      <w:r w:rsidRPr="00773063">
        <w:rPr>
          <w:rFonts w:ascii="Arial" w:hAnsi="Arial" w:cs="Arial"/>
          <w:b/>
          <w:bCs/>
          <w:color w:val="848484"/>
          <w:sz w:val="20"/>
          <w:szCs w:val="20"/>
        </w:rPr>
        <w:t xml:space="preserve"> </w:t>
      </w:r>
      <w:proofErr w:type="spellStart"/>
      <w:r w:rsidR="00DC469C" w:rsidRPr="00773063">
        <w:rPr>
          <w:rFonts w:ascii="Arial" w:hAnsi="Arial" w:cs="Arial"/>
          <w:bCs/>
          <w:color w:val="000000" w:themeColor="text1"/>
          <w:sz w:val="28"/>
          <w:szCs w:val="28"/>
        </w:rPr>
        <w:t>Повърхностите</w:t>
      </w:r>
      <w:proofErr w:type="spellEnd"/>
      <w:r w:rsidR="00DC469C" w:rsidRPr="00773063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DC469C" w:rsidRPr="00773063">
        <w:rPr>
          <w:rFonts w:ascii="Arial" w:hAnsi="Arial" w:cs="Arial"/>
          <w:bCs/>
          <w:color w:val="000000" w:themeColor="text1"/>
          <w:sz w:val="28"/>
          <w:szCs w:val="28"/>
        </w:rPr>
        <w:t>върху</w:t>
      </w:r>
      <w:proofErr w:type="spellEnd"/>
      <w:r w:rsidR="00DC469C" w:rsidRPr="00773063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DC469C" w:rsidRPr="00773063">
        <w:rPr>
          <w:rFonts w:ascii="Arial" w:hAnsi="Arial" w:cs="Arial"/>
          <w:bCs/>
          <w:color w:val="000000" w:themeColor="text1"/>
          <w:sz w:val="28"/>
          <w:szCs w:val="28"/>
        </w:rPr>
        <w:t>която</w:t>
      </w:r>
      <w:proofErr w:type="spellEnd"/>
      <w:r w:rsidR="00DC469C" w:rsidRPr="00773063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DC469C" w:rsidRPr="00773063">
        <w:rPr>
          <w:rFonts w:ascii="Arial" w:hAnsi="Arial" w:cs="Arial"/>
          <w:bCs/>
          <w:color w:val="000000" w:themeColor="text1"/>
          <w:sz w:val="28"/>
          <w:szCs w:val="28"/>
        </w:rPr>
        <w:t>се</w:t>
      </w:r>
      <w:proofErr w:type="spellEnd"/>
      <w:r w:rsidR="00DC469C" w:rsidRPr="00773063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DC469C" w:rsidRPr="00773063">
        <w:rPr>
          <w:rFonts w:ascii="Arial" w:hAnsi="Arial" w:cs="Arial"/>
          <w:bCs/>
          <w:color w:val="000000" w:themeColor="text1"/>
          <w:sz w:val="28"/>
          <w:szCs w:val="28"/>
        </w:rPr>
        <w:t>нанася</w:t>
      </w:r>
      <w:proofErr w:type="spellEnd"/>
      <w:r w:rsidR="00DC469C" w:rsidRPr="00773063">
        <w:rPr>
          <w:rFonts w:ascii="Arial" w:hAnsi="Arial" w:cs="Arial"/>
          <w:bCs/>
          <w:color w:val="000000" w:themeColor="text1"/>
          <w:sz w:val="28"/>
          <w:szCs w:val="28"/>
        </w:rPr>
        <w:t xml:space="preserve"> GBC Tria Aqua </w:t>
      </w:r>
      <w:proofErr w:type="spellStart"/>
      <w:r w:rsidR="00DC469C" w:rsidRPr="00773063">
        <w:rPr>
          <w:rFonts w:ascii="Arial" w:hAnsi="Arial" w:cs="Arial"/>
          <w:bCs/>
          <w:color w:val="000000" w:themeColor="text1"/>
          <w:sz w:val="28"/>
          <w:szCs w:val="28"/>
        </w:rPr>
        <w:t>Parket</w:t>
      </w:r>
      <w:proofErr w:type="spellEnd"/>
      <w:r w:rsidR="00DC469C" w:rsidRPr="00773063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DC469C" w:rsidRPr="00773063">
        <w:rPr>
          <w:rFonts w:ascii="Arial" w:hAnsi="Arial" w:cs="Arial"/>
          <w:bCs/>
          <w:color w:val="000000" w:themeColor="text1"/>
          <w:sz w:val="28"/>
          <w:szCs w:val="28"/>
        </w:rPr>
        <w:t>трябва</w:t>
      </w:r>
      <w:proofErr w:type="spellEnd"/>
      <w:r w:rsidR="00DC469C" w:rsidRPr="00773063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DC469C" w:rsidRPr="00773063">
        <w:rPr>
          <w:rFonts w:ascii="Arial" w:hAnsi="Arial" w:cs="Arial"/>
          <w:bCs/>
          <w:color w:val="000000" w:themeColor="text1"/>
          <w:sz w:val="28"/>
          <w:szCs w:val="28"/>
        </w:rPr>
        <w:t>да</w:t>
      </w:r>
      <w:proofErr w:type="spellEnd"/>
      <w:r w:rsidR="00DC469C" w:rsidRPr="00773063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DC469C" w:rsidRPr="00773063">
        <w:rPr>
          <w:rFonts w:ascii="Arial" w:hAnsi="Arial" w:cs="Arial"/>
          <w:bCs/>
          <w:color w:val="000000" w:themeColor="text1"/>
          <w:sz w:val="28"/>
          <w:szCs w:val="28"/>
        </w:rPr>
        <w:t>бъде</w:t>
      </w:r>
      <w:proofErr w:type="spellEnd"/>
      <w:r w:rsidR="00DC469C" w:rsidRPr="00773063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DC469C" w:rsidRPr="00773063">
        <w:rPr>
          <w:rFonts w:ascii="Arial" w:hAnsi="Arial" w:cs="Arial"/>
          <w:bCs/>
          <w:color w:val="000000" w:themeColor="text1"/>
          <w:sz w:val="28"/>
          <w:szCs w:val="28"/>
        </w:rPr>
        <w:t>чиста</w:t>
      </w:r>
      <w:proofErr w:type="spellEnd"/>
      <w:r w:rsidR="00DC469C" w:rsidRPr="00773063">
        <w:rPr>
          <w:rFonts w:ascii="Arial" w:hAnsi="Arial" w:cs="Arial"/>
          <w:bCs/>
          <w:color w:val="000000" w:themeColor="text1"/>
          <w:sz w:val="28"/>
          <w:szCs w:val="28"/>
        </w:rPr>
        <w:t xml:space="preserve">, </w:t>
      </w:r>
      <w:proofErr w:type="spellStart"/>
      <w:r w:rsidR="00DC469C" w:rsidRPr="00773063">
        <w:rPr>
          <w:rFonts w:ascii="Arial" w:hAnsi="Arial" w:cs="Arial"/>
          <w:bCs/>
          <w:color w:val="000000" w:themeColor="text1"/>
          <w:sz w:val="28"/>
          <w:szCs w:val="28"/>
        </w:rPr>
        <w:t>суха</w:t>
      </w:r>
      <w:proofErr w:type="spellEnd"/>
      <w:r w:rsidR="00DC469C" w:rsidRPr="00773063">
        <w:rPr>
          <w:rFonts w:ascii="Arial" w:hAnsi="Arial" w:cs="Arial"/>
          <w:bCs/>
          <w:color w:val="000000" w:themeColor="text1"/>
          <w:sz w:val="28"/>
          <w:szCs w:val="28"/>
        </w:rPr>
        <w:t xml:space="preserve"> и </w:t>
      </w:r>
      <w:proofErr w:type="spellStart"/>
      <w:r w:rsidR="00DC469C" w:rsidRPr="00773063">
        <w:rPr>
          <w:rFonts w:ascii="Arial" w:hAnsi="Arial" w:cs="Arial"/>
          <w:bCs/>
          <w:color w:val="000000" w:themeColor="text1"/>
          <w:sz w:val="28"/>
          <w:szCs w:val="28"/>
        </w:rPr>
        <w:t>обезпрашена</w:t>
      </w:r>
      <w:proofErr w:type="spellEnd"/>
      <w:r w:rsidR="00DC469C" w:rsidRPr="00773063">
        <w:rPr>
          <w:rFonts w:ascii="Arial" w:hAnsi="Arial" w:cs="Arial"/>
          <w:bCs/>
          <w:color w:val="000000" w:themeColor="text1"/>
          <w:sz w:val="28"/>
          <w:szCs w:val="28"/>
        </w:rPr>
        <w:t xml:space="preserve">. </w:t>
      </w:r>
      <w:proofErr w:type="spellStart"/>
      <w:r w:rsidR="00DC469C" w:rsidRPr="00773063">
        <w:rPr>
          <w:rFonts w:ascii="Arial" w:hAnsi="Arial" w:cs="Arial"/>
          <w:bCs/>
          <w:color w:val="000000" w:themeColor="text1"/>
          <w:sz w:val="28"/>
          <w:szCs w:val="28"/>
        </w:rPr>
        <w:t>Трябва</w:t>
      </w:r>
      <w:proofErr w:type="spellEnd"/>
      <w:r w:rsidR="00DC469C" w:rsidRPr="00773063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DC469C" w:rsidRPr="00773063">
        <w:rPr>
          <w:rFonts w:ascii="Arial" w:hAnsi="Arial" w:cs="Arial"/>
          <w:bCs/>
          <w:color w:val="000000" w:themeColor="text1"/>
          <w:sz w:val="28"/>
          <w:szCs w:val="28"/>
        </w:rPr>
        <w:t>да</w:t>
      </w:r>
      <w:proofErr w:type="spellEnd"/>
      <w:r w:rsidR="00DC469C" w:rsidRPr="00773063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DC469C" w:rsidRPr="00773063">
        <w:rPr>
          <w:rFonts w:ascii="Arial" w:hAnsi="Arial" w:cs="Arial"/>
          <w:bCs/>
          <w:color w:val="000000" w:themeColor="text1"/>
          <w:sz w:val="28"/>
          <w:szCs w:val="28"/>
        </w:rPr>
        <w:t>се</w:t>
      </w:r>
      <w:proofErr w:type="spellEnd"/>
      <w:r w:rsidR="00DC469C" w:rsidRPr="00773063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DC469C" w:rsidRPr="00773063">
        <w:rPr>
          <w:rFonts w:ascii="Arial" w:hAnsi="Arial" w:cs="Arial"/>
          <w:bCs/>
          <w:color w:val="000000" w:themeColor="text1"/>
          <w:sz w:val="28"/>
          <w:szCs w:val="28"/>
        </w:rPr>
        <w:t>отстранят</w:t>
      </w:r>
      <w:proofErr w:type="spellEnd"/>
      <w:r w:rsidR="00DC469C" w:rsidRPr="00773063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DC469C" w:rsidRPr="00773063">
        <w:rPr>
          <w:rFonts w:ascii="Arial" w:hAnsi="Arial" w:cs="Arial"/>
          <w:bCs/>
          <w:color w:val="000000" w:themeColor="text1"/>
          <w:sz w:val="28"/>
          <w:szCs w:val="28"/>
        </w:rPr>
        <w:t>мазните</w:t>
      </w:r>
      <w:proofErr w:type="spellEnd"/>
      <w:r w:rsidR="00DC469C" w:rsidRPr="00773063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DC469C" w:rsidRPr="00773063">
        <w:rPr>
          <w:rFonts w:ascii="Arial" w:hAnsi="Arial" w:cs="Arial"/>
          <w:bCs/>
          <w:color w:val="000000" w:themeColor="text1"/>
          <w:sz w:val="28"/>
          <w:szCs w:val="28"/>
        </w:rPr>
        <w:t>петна</w:t>
      </w:r>
      <w:proofErr w:type="spellEnd"/>
      <w:r w:rsidR="00DC469C" w:rsidRPr="00773063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gramStart"/>
      <w:r w:rsidR="00DC469C" w:rsidRPr="00773063">
        <w:rPr>
          <w:rFonts w:ascii="Arial" w:hAnsi="Arial" w:cs="Arial"/>
          <w:bCs/>
          <w:color w:val="000000" w:themeColor="text1"/>
          <w:sz w:val="28"/>
          <w:szCs w:val="28"/>
        </w:rPr>
        <w:t xml:space="preserve">( </w:t>
      </w:r>
      <w:proofErr w:type="spellStart"/>
      <w:r w:rsidR="00DC469C" w:rsidRPr="00773063">
        <w:rPr>
          <w:rFonts w:ascii="Arial" w:hAnsi="Arial" w:cs="Arial"/>
          <w:bCs/>
          <w:color w:val="000000" w:themeColor="text1"/>
          <w:sz w:val="28"/>
          <w:szCs w:val="28"/>
        </w:rPr>
        <w:t>ако</w:t>
      </w:r>
      <w:proofErr w:type="spellEnd"/>
      <w:proofErr w:type="gramEnd"/>
      <w:r w:rsidR="00DC469C" w:rsidRPr="00773063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DC469C" w:rsidRPr="00773063">
        <w:rPr>
          <w:rFonts w:ascii="Arial" w:hAnsi="Arial" w:cs="Arial"/>
          <w:bCs/>
          <w:color w:val="000000" w:themeColor="text1"/>
          <w:sz w:val="28"/>
          <w:szCs w:val="28"/>
        </w:rPr>
        <w:t>има</w:t>
      </w:r>
      <w:proofErr w:type="spellEnd"/>
      <w:r w:rsidR="00DC469C" w:rsidRPr="00773063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DC469C" w:rsidRPr="00773063">
        <w:rPr>
          <w:rFonts w:ascii="Arial" w:hAnsi="Arial" w:cs="Arial"/>
          <w:bCs/>
          <w:color w:val="000000" w:themeColor="text1"/>
          <w:sz w:val="28"/>
          <w:szCs w:val="28"/>
        </w:rPr>
        <w:t>такива</w:t>
      </w:r>
      <w:proofErr w:type="spellEnd"/>
      <w:r w:rsidR="00DC469C" w:rsidRPr="00773063">
        <w:rPr>
          <w:rFonts w:ascii="Arial" w:hAnsi="Arial" w:cs="Arial"/>
          <w:bCs/>
          <w:color w:val="000000" w:themeColor="text1"/>
          <w:sz w:val="28"/>
          <w:szCs w:val="28"/>
        </w:rPr>
        <w:t>).</w:t>
      </w:r>
    </w:p>
    <w:p w14:paraId="7B791782" w14:textId="77777777" w:rsidR="00D62373" w:rsidRPr="00773063" w:rsidRDefault="00DD5DCD" w:rsidP="00D62373">
      <w:p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773063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>ПОДГОТОВКА ЗА РАБОТА И ПРИЛОЖЕНИЕ</w:t>
      </w:r>
      <w:r w:rsidRPr="00773063"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  <w:t>:</w:t>
      </w:r>
      <w:r w:rsidRPr="00773063">
        <w:rPr>
          <w:rFonts w:ascii="Arial" w:hAnsi="Arial" w:cs="Arial"/>
          <w:b/>
          <w:bCs/>
          <w:color w:val="848484"/>
          <w:sz w:val="20"/>
          <w:szCs w:val="20"/>
        </w:rPr>
        <w:t xml:space="preserve"> </w:t>
      </w:r>
      <w:r w:rsidR="00D62373" w:rsidRPr="00773063">
        <w:rPr>
          <w:rFonts w:ascii="Arial" w:hAnsi="Arial" w:cs="Arial"/>
          <w:bCs/>
          <w:color w:val="000000" w:themeColor="text1"/>
          <w:sz w:val="28"/>
          <w:szCs w:val="28"/>
        </w:rPr>
        <w:t xml:space="preserve">GBC Tria Aqua </w:t>
      </w:r>
      <w:proofErr w:type="spellStart"/>
      <w:r w:rsidR="00D62373" w:rsidRPr="00773063">
        <w:rPr>
          <w:rFonts w:ascii="Arial" w:hAnsi="Arial" w:cs="Arial"/>
          <w:bCs/>
          <w:color w:val="000000" w:themeColor="text1"/>
          <w:sz w:val="28"/>
          <w:szCs w:val="28"/>
        </w:rPr>
        <w:t>Parket</w:t>
      </w:r>
      <w:proofErr w:type="spellEnd"/>
      <w:r w:rsidR="00D62373" w:rsidRPr="00773063">
        <w:rPr>
          <w:rFonts w:ascii="Arial" w:hAnsi="Arial" w:cs="Arial"/>
          <w:bCs/>
          <w:color w:val="000000" w:themeColor="text1"/>
          <w:sz w:val="28"/>
          <w:szCs w:val="28"/>
        </w:rPr>
        <w:t xml:space="preserve"> е </w:t>
      </w:r>
      <w:proofErr w:type="spellStart"/>
      <w:r w:rsidR="00D62373" w:rsidRPr="00773063">
        <w:rPr>
          <w:rFonts w:ascii="Arial" w:hAnsi="Arial" w:cs="Arial"/>
          <w:bCs/>
          <w:color w:val="000000" w:themeColor="text1"/>
          <w:sz w:val="28"/>
          <w:szCs w:val="28"/>
        </w:rPr>
        <w:t>готов</w:t>
      </w:r>
      <w:proofErr w:type="spellEnd"/>
      <w:r w:rsidR="00D62373" w:rsidRPr="00773063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D62373" w:rsidRPr="00773063">
        <w:rPr>
          <w:rFonts w:ascii="Arial" w:hAnsi="Arial" w:cs="Arial"/>
          <w:bCs/>
          <w:color w:val="000000" w:themeColor="text1"/>
          <w:sz w:val="28"/>
          <w:szCs w:val="28"/>
        </w:rPr>
        <w:t>за</w:t>
      </w:r>
      <w:proofErr w:type="spellEnd"/>
      <w:r w:rsidR="00D62373" w:rsidRPr="00773063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D62373" w:rsidRPr="00773063">
        <w:rPr>
          <w:rFonts w:ascii="Arial" w:hAnsi="Arial" w:cs="Arial"/>
          <w:bCs/>
          <w:color w:val="000000" w:themeColor="text1"/>
          <w:sz w:val="28"/>
          <w:szCs w:val="28"/>
        </w:rPr>
        <w:t>работа</w:t>
      </w:r>
      <w:proofErr w:type="spellEnd"/>
      <w:r w:rsidR="00D62373" w:rsidRPr="00773063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D62373" w:rsidRPr="00773063">
        <w:rPr>
          <w:rFonts w:ascii="Arial" w:hAnsi="Arial" w:cs="Arial"/>
          <w:bCs/>
          <w:color w:val="000000" w:themeColor="text1"/>
          <w:sz w:val="28"/>
          <w:szCs w:val="28"/>
        </w:rPr>
        <w:t>продукт</w:t>
      </w:r>
      <w:proofErr w:type="spellEnd"/>
      <w:r w:rsidR="00D62373" w:rsidRPr="00773063">
        <w:rPr>
          <w:rFonts w:ascii="Arial" w:hAnsi="Arial" w:cs="Arial"/>
          <w:bCs/>
          <w:color w:val="000000" w:themeColor="text1"/>
          <w:sz w:val="28"/>
          <w:szCs w:val="28"/>
        </w:rPr>
        <w:t xml:space="preserve">. </w:t>
      </w:r>
      <w:proofErr w:type="spellStart"/>
      <w:r w:rsidR="00D62373" w:rsidRPr="00773063">
        <w:rPr>
          <w:rFonts w:ascii="Arial" w:hAnsi="Arial" w:cs="Arial"/>
          <w:bCs/>
          <w:color w:val="000000" w:themeColor="text1"/>
          <w:sz w:val="28"/>
          <w:szCs w:val="28"/>
        </w:rPr>
        <w:t>При</w:t>
      </w:r>
      <w:proofErr w:type="spellEnd"/>
      <w:r w:rsidR="00D62373" w:rsidRPr="00773063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D62373" w:rsidRPr="00773063">
        <w:rPr>
          <w:rFonts w:ascii="Arial" w:hAnsi="Arial" w:cs="Arial"/>
          <w:bCs/>
          <w:color w:val="000000" w:themeColor="text1"/>
          <w:sz w:val="28"/>
          <w:szCs w:val="28"/>
        </w:rPr>
        <w:t>нужда</w:t>
      </w:r>
      <w:proofErr w:type="spellEnd"/>
      <w:r w:rsidR="00D62373" w:rsidRPr="00773063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D62373" w:rsidRPr="00773063">
        <w:rPr>
          <w:rFonts w:ascii="Arial" w:hAnsi="Arial" w:cs="Arial"/>
          <w:bCs/>
          <w:color w:val="000000" w:themeColor="text1"/>
          <w:sz w:val="28"/>
          <w:szCs w:val="28"/>
        </w:rPr>
        <w:t>може</w:t>
      </w:r>
      <w:proofErr w:type="spellEnd"/>
      <w:r w:rsidR="00D62373" w:rsidRPr="00773063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D62373" w:rsidRPr="00773063">
        <w:rPr>
          <w:rFonts w:ascii="Arial" w:hAnsi="Arial" w:cs="Arial"/>
          <w:bCs/>
          <w:color w:val="000000" w:themeColor="text1"/>
          <w:sz w:val="28"/>
          <w:szCs w:val="28"/>
        </w:rPr>
        <w:t>да</w:t>
      </w:r>
      <w:proofErr w:type="spellEnd"/>
      <w:r w:rsidR="00D62373" w:rsidRPr="00773063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D62373" w:rsidRPr="00773063">
        <w:rPr>
          <w:rFonts w:ascii="Arial" w:hAnsi="Arial" w:cs="Arial"/>
          <w:bCs/>
          <w:color w:val="000000" w:themeColor="text1"/>
          <w:sz w:val="28"/>
          <w:szCs w:val="28"/>
        </w:rPr>
        <w:t>се</w:t>
      </w:r>
      <w:proofErr w:type="spellEnd"/>
      <w:r w:rsidR="00D62373" w:rsidRPr="00773063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D62373" w:rsidRPr="00773063">
        <w:rPr>
          <w:rFonts w:ascii="Arial" w:hAnsi="Arial" w:cs="Arial"/>
          <w:bCs/>
          <w:color w:val="000000" w:themeColor="text1"/>
          <w:sz w:val="28"/>
          <w:szCs w:val="28"/>
        </w:rPr>
        <w:t>разреди</w:t>
      </w:r>
      <w:proofErr w:type="spellEnd"/>
      <w:r w:rsidR="00D62373" w:rsidRPr="00773063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D62373" w:rsidRPr="00773063">
        <w:rPr>
          <w:rFonts w:ascii="Arial" w:hAnsi="Arial" w:cs="Arial"/>
          <w:bCs/>
          <w:color w:val="000000" w:themeColor="text1"/>
          <w:sz w:val="28"/>
          <w:szCs w:val="28"/>
        </w:rPr>
        <w:t>до</w:t>
      </w:r>
      <w:proofErr w:type="spellEnd"/>
      <w:r w:rsidR="00D62373" w:rsidRPr="00773063">
        <w:rPr>
          <w:rFonts w:ascii="Arial" w:hAnsi="Arial" w:cs="Arial"/>
          <w:bCs/>
          <w:color w:val="000000" w:themeColor="text1"/>
          <w:sz w:val="28"/>
          <w:szCs w:val="28"/>
        </w:rPr>
        <w:t xml:space="preserve"> 10% с </w:t>
      </w:r>
      <w:proofErr w:type="spellStart"/>
      <w:r w:rsidR="00D62373" w:rsidRPr="00773063">
        <w:rPr>
          <w:rFonts w:ascii="Arial" w:hAnsi="Arial" w:cs="Arial"/>
          <w:bCs/>
          <w:color w:val="000000" w:themeColor="text1"/>
          <w:sz w:val="28"/>
          <w:szCs w:val="28"/>
        </w:rPr>
        <w:t>вода</w:t>
      </w:r>
      <w:proofErr w:type="spellEnd"/>
      <w:r w:rsidR="00D62373" w:rsidRPr="00773063">
        <w:rPr>
          <w:rFonts w:ascii="Arial" w:hAnsi="Arial" w:cs="Arial"/>
          <w:bCs/>
          <w:color w:val="000000" w:themeColor="text1"/>
          <w:sz w:val="28"/>
          <w:szCs w:val="28"/>
        </w:rPr>
        <w:t xml:space="preserve">. </w:t>
      </w:r>
      <w:proofErr w:type="spellStart"/>
      <w:r w:rsidR="00D62373" w:rsidRPr="00773063">
        <w:rPr>
          <w:rFonts w:ascii="Arial" w:hAnsi="Arial" w:cs="Arial"/>
          <w:bCs/>
          <w:color w:val="000000" w:themeColor="text1"/>
          <w:sz w:val="28"/>
          <w:szCs w:val="28"/>
        </w:rPr>
        <w:t>Преди</w:t>
      </w:r>
      <w:proofErr w:type="spellEnd"/>
      <w:r w:rsidR="00D62373" w:rsidRPr="00773063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D62373" w:rsidRPr="00773063">
        <w:rPr>
          <w:rFonts w:ascii="Arial" w:hAnsi="Arial" w:cs="Arial"/>
          <w:bCs/>
          <w:color w:val="000000" w:themeColor="text1"/>
          <w:sz w:val="28"/>
          <w:szCs w:val="28"/>
        </w:rPr>
        <w:t>започване</w:t>
      </w:r>
      <w:proofErr w:type="spellEnd"/>
      <w:r w:rsidR="00D62373" w:rsidRPr="00773063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D62373" w:rsidRPr="00773063">
        <w:rPr>
          <w:rFonts w:ascii="Arial" w:hAnsi="Arial" w:cs="Arial"/>
          <w:bCs/>
          <w:color w:val="000000" w:themeColor="text1"/>
          <w:sz w:val="28"/>
          <w:szCs w:val="28"/>
        </w:rPr>
        <w:t>на</w:t>
      </w:r>
      <w:proofErr w:type="spellEnd"/>
      <w:r w:rsidR="00D62373" w:rsidRPr="00773063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D62373" w:rsidRPr="00773063">
        <w:rPr>
          <w:rFonts w:ascii="Arial" w:hAnsi="Arial" w:cs="Arial"/>
          <w:bCs/>
          <w:color w:val="000000" w:themeColor="text1"/>
          <w:sz w:val="28"/>
          <w:szCs w:val="28"/>
        </w:rPr>
        <w:t>работа</w:t>
      </w:r>
      <w:proofErr w:type="spellEnd"/>
      <w:r w:rsidR="00D62373" w:rsidRPr="00773063">
        <w:rPr>
          <w:rFonts w:ascii="Arial" w:hAnsi="Arial" w:cs="Arial"/>
          <w:bCs/>
          <w:color w:val="000000" w:themeColor="text1"/>
          <w:sz w:val="28"/>
          <w:szCs w:val="28"/>
        </w:rPr>
        <w:t xml:space="preserve"> GBC Tria Aqua </w:t>
      </w:r>
      <w:proofErr w:type="spellStart"/>
      <w:r w:rsidR="00D62373" w:rsidRPr="00773063">
        <w:rPr>
          <w:rFonts w:ascii="Arial" w:hAnsi="Arial" w:cs="Arial"/>
          <w:bCs/>
          <w:color w:val="000000" w:themeColor="text1"/>
          <w:sz w:val="28"/>
          <w:szCs w:val="28"/>
        </w:rPr>
        <w:t>Parket</w:t>
      </w:r>
      <w:proofErr w:type="spellEnd"/>
      <w:r w:rsidR="00D62373" w:rsidRPr="00773063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D62373" w:rsidRPr="00773063">
        <w:rPr>
          <w:rFonts w:ascii="Arial" w:hAnsi="Arial" w:cs="Arial"/>
          <w:bCs/>
          <w:color w:val="000000" w:themeColor="text1"/>
          <w:sz w:val="28"/>
          <w:szCs w:val="28"/>
        </w:rPr>
        <w:t>се</w:t>
      </w:r>
      <w:proofErr w:type="spellEnd"/>
      <w:r w:rsidR="00D62373" w:rsidRPr="00773063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D62373" w:rsidRPr="00773063">
        <w:rPr>
          <w:rFonts w:ascii="Arial" w:hAnsi="Arial" w:cs="Arial"/>
          <w:bCs/>
          <w:color w:val="000000" w:themeColor="text1"/>
          <w:sz w:val="28"/>
          <w:szCs w:val="28"/>
        </w:rPr>
        <w:t>хомогенизира</w:t>
      </w:r>
      <w:proofErr w:type="spellEnd"/>
      <w:r w:rsidR="00D62373" w:rsidRPr="00773063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D62373" w:rsidRPr="00773063">
        <w:rPr>
          <w:rFonts w:ascii="Arial" w:hAnsi="Arial" w:cs="Arial"/>
          <w:bCs/>
          <w:color w:val="000000" w:themeColor="text1"/>
          <w:sz w:val="28"/>
          <w:szCs w:val="28"/>
        </w:rPr>
        <w:t>много</w:t>
      </w:r>
      <w:proofErr w:type="spellEnd"/>
      <w:r w:rsidR="00D62373" w:rsidRPr="00773063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D62373" w:rsidRPr="00773063">
        <w:rPr>
          <w:rFonts w:ascii="Arial" w:hAnsi="Arial" w:cs="Arial"/>
          <w:bCs/>
          <w:color w:val="000000" w:themeColor="text1"/>
          <w:sz w:val="28"/>
          <w:szCs w:val="28"/>
        </w:rPr>
        <w:t>добре</w:t>
      </w:r>
      <w:proofErr w:type="spellEnd"/>
      <w:r w:rsidR="00D62373" w:rsidRPr="00773063">
        <w:rPr>
          <w:rFonts w:ascii="Arial" w:hAnsi="Arial" w:cs="Arial"/>
          <w:bCs/>
          <w:color w:val="000000" w:themeColor="text1"/>
          <w:sz w:val="28"/>
          <w:szCs w:val="28"/>
        </w:rPr>
        <w:t xml:space="preserve">, </w:t>
      </w:r>
      <w:proofErr w:type="spellStart"/>
      <w:r w:rsidR="00D62373" w:rsidRPr="00773063">
        <w:rPr>
          <w:rFonts w:ascii="Arial" w:hAnsi="Arial" w:cs="Arial"/>
          <w:bCs/>
          <w:color w:val="000000" w:themeColor="text1"/>
          <w:sz w:val="28"/>
          <w:szCs w:val="28"/>
        </w:rPr>
        <w:t>след</w:t>
      </w:r>
      <w:proofErr w:type="spellEnd"/>
      <w:r w:rsidR="00D62373" w:rsidRPr="00773063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D62373" w:rsidRPr="00773063">
        <w:rPr>
          <w:rFonts w:ascii="Arial" w:hAnsi="Arial" w:cs="Arial"/>
          <w:bCs/>
          <w:color w:val="000000" w:themeColor="text1"/>
          <w:sz w:val="28"/>
          <w:szCs w:val="28"/>
        </w:rPr>
        <w:t>което</w:t>
      </w:r>
      <w:proofErr w:type="spellEnd"/>
      <w:r w:rsidR="00D62373" w:rsidRPr="00773063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D62373" w:rsidRPr="00773063">
        <w:rPr>
          <w:rFonts w:ascii="Arial" w:hAnsi="Arial" w:cs="Arial"/>
          <w:bCs/>
          <w:color w:val="000000" w:themeColor="text1"/>
          <w:sz w:val="28"/>
          <w:szCs w:val="28"/>
        </w:rPr>
        <w:t>се</w:t>
      </w:r>
      <w:proofErr w:type="spellEnd"/>
      <w:r w:rsidR="00D62373" w:rsidRPr="00773063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D62373" w:rsidRPr="00773063">
        <w:rPr>
          <w:rFonts w:ascii="Arial" w:hAnsi="Arial" w:cs="Arial"/>
          <w:bCs/>
          <w:color w:val="000000" w:themeColor="text1"/>
          <w:sz w:val="28"/>
          <w:szCs w:val="28"/>
        </w:rPr>
        <w:t>нанася</w:t>
      </w:r>
      <w:proofErr w:type="spellEnd"/>
      <w:r w:rsidR="00D62373" w:rsidRPr="00773063">
        <w:rPr>
          <w:rFonts w:ascii="Arial" w:hAnsi="Arial" w:cs="Arial"/>
          <w:bCs/>
          <w:color w:val="000000" w:themeColor="text1"/>
          <w:sz w:val="28"/>
          <w:szCs w:val="28"/>
        </w:rPr>
        <w:t xml:space="preserve"> с </w:t>
      </w:r>
      <w:proofErr w:type="spellStart"/>
      <w:r w:rsidR="00D62373" w:rsidRPr="00773063">
        <w:rPr>
          <w:rFonts w:ascii="Arial" w:hAnsi="Arial" w:cs="Arial"/>
          <w:bCs/>
          <w:color w:val="000000" w:themeColor="text1"/>
          <w:sz w:val="28"/>
          <w:szCs w:val="28"/>
        </w:rPr>
        <w:t>четка</w:t>
      </w:r>
      <w:proofErr w:type="spellEnd"/>
      <w:r w:rsidR="00D62373" w:rsidRPr="00773063">
        <w:rPr>
          <w:rFonts w:ascii="Arial" w:hAnsi="Arial" w:cs="Arial"/>
          <w:bCs/>
          <w:color w:val="000000" w:themeColor="text1"/>
          <w:sz w:val="28"/>
          <w:szCs w:val="28"/>
        </w:rPr>
        <w:t xml:space="preserve">, </w:t>
      </w:r>
      <w:proofErr w:type="spellStart"/>
      <w:r w:rsidR="00D62373" w:rsidRPr="00773063">
        <w:rPr>
          <w:rFonts w:ascii="Arial" w:hAnsi="Arial" w:cs="Arial"/>
          <w:bCs/>
          <w:color w:val="000000" w:themeColor="text1"/>
          <w:sz w:val="28"/>
          <w:szCs w:val="28"/>
        </w:rPr>
        <w:t>валяк</w:t>
      </w:r>
      <w:proofErr w:type="spellEnd"/>
      <w:r w:rsidR="00D62373" w:rsidRPr="00773063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D62373" w:rsidRPr="00773063">
        <w:rPr>
          <w:rFonts w:ascii="Arial" w:hAnsi="Arial" w:cs="Arial"/>
          <w:bCs/>
          <w:color w:val="000000" w:themeColor="text1"/>
          <w:sz w:val="28"/>
          <w:szCs w:val="28"/>
        </w:rPr>
        <w:t>или</w:t>
      </w:r>
      <w:proofErr w:type="spellEnd"/>
      <w:r w:rsidR="00D62373" w:rsidRPr="00773063">
        <w:rPr>
          <w:rFonts w:ascii="Arial" w:hAnsi="Arial" w:cs="Arial"/>
          <w:bCs/>
          <w:color w:val="000000" w:themeColor="text1"/>
          <w:sz w:val="28"/>
          <w:szCs w:val="28"/>
        </w:rPr>
        <w:t xml:space="preserve"> с </w:t>
      </w:r>
      <w:proofErr w:type="spellStart"/>
      <w:r w:rsidR="00D62373" w:rsidRPr="00773063">
        <w:rPr>
          <w:rFonts w:ascii="Arial" w:hAnsi="Arial" w:cs="Arial"/>
          <w:bCs/>
          <w:color w:val="000000" w:themeColor="text1"/>
          <w:sz w:val="28"/>
          <w:szCs w:val="28"/>
        </w:rPr>
        <w:t>пистолет</w:t>
      </w:r>
      <w:proofErr w:type="spellEnd"/>
      <w:r w:rsidR="00D62373" w:rsidRPr="00773063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gramStart"/>
      <w:r w:rsidR="00D62373" w:rsidRPr="00773063">
        <w:rPr>
          <w:rFonts w:ascii="Arial" w:hAnsi="Arial" w:cs="Arial"/>
          <w:bCs/>
          <w:color w:val="000000" w:themeColor="text1"/>
          <w:sz w:val="28"/>
          <w:szCs w:val="28"/>
        </w:rPr>
        <w:t xml:space="preserve">( </w:t>
      </w:r>
      <w:proofErr w:type="spellStart"/>
      <w:r w:rsidR="00D62373" w:rsidRPr="00773063">
        <w:rPr>
          <w:rFonts w:ascii="Arial" w:hAnsi="Arial" w:cs="Arial"/>
          <w:bCs/>
          <w:color w:val="000000" w:themeColor="text1"/>
          <w:sz w:val="28"/>
          <w:szCs w:val="28"/>
        </w:rPr>
        <w:t>безвъздушен</w:t>
      </w:r>
      <w:proofErr w:type="spellEnd"/>
      <w:proofErr w:type="gramEnd"/>
      <w:r w:rsidR="00D62373" w:rsidRPr="00773063">
        <w:rPr>
          <w:rFonts w:ascii="Arial" w:hAnsi="Arial" w:cs="Arial"/>
          <w:bCs/>
          <w:color w:val="000000" w:themeColor="text1"/>
          <w:sz w:val="28"/>
          <w:szCs w:val="28"/>
        </w:rPr>
        <w:t xml:space="preserve">). </w:t>
      </w:r>
      <w:proofErr w:type="spellStart"/>
      <w:r w:rsidR="00D62373" w:rsidRPr="00773063">
        <w:rPr>
          <w:rFonts w:ascii="Arial" w:hAnsi="Arial" w:cs="Arial"/>
          <w:bCs/>
          <w:color w:val="000000" w:themeColor="text1"/>
          <w:sz w:val="28"/>
          <w:szCs w:val="28"/>
        </w:rPr>
        <w:t>Нанасят</w:t>
      </w:r>
      <w:proofErr w:type="spellEnd"/>
      <w:r w:rsidR="00D62373" w:rsidRPr="00773063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D62373" w:rsidRPr="00773063">
        <w:rPr>
          <w:rFonts w:ascii="Arial" w:hAnsi="Arial" w:cs="Arial"/>
          <w:bCs/>
          <w:color w:val="000000" w:themeColor="text1"/>
          <w:sz w:val="28"/>
          <w:szCs w:val="28"/>
        </w:rPr>
        <w:t>се</w:t>
      </w:r>
      <w:proofErr w:type="spellEnd"/>
      <w:r w:rsidR="00D62373" w:rsidRPr="00773063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D62373" w:rsidRPr="00773063">
        <w:rPr>
          <w:rFonts w:ascii="Arial" w:hAnsi="Arial" w:cs="Arial"/>
          <w:bCs/>
          <w:color w:val="000000" w:themeColor="text1"/>
          <w:sz w:val="28"/>
          <w:szCs w:val="28"/>
        </w:rPr>
        <w:t>два</w:t>
      </w:r>
      <w:proofErr w:type="spellEnd"/>
      <w:r w:rsidR="00D62373" w:rsidRPr="00773063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D62373" w:rsidRPr="00773063">
        <w:rPr>
          <w:rFonts w:ascii="Arial" w:hAnsi="Arial" w:cs="Arial"/>
          <w:bCs/>
          <w:color w:val="000000" w:themeColor="text1"/>
          <w:sz w:val="28"/>
          <w:szCs w:val="28"/>
        </w:rPr>
        <w:t>или</w:t>
      </w:r>
      <w:proofErr w:type="spellEnd"/>
      <w:r w:rsidR="00D62373" w:rsidRPr="00773063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D62373" w:rsidRPr="00773063">
        <w:rPr>
          <w:rFonts w:ascii="Arial" w:hAnsi="Arial" w:cs="Arial"/>
          <w:bCs/>
          <w:color w:val="000000" w:themeColor="text1"/>
          <w:sz w:val="28"/>
          <w:szCs w:val="28"/>
        </w:rPr>
        <w:t>повече</w:t>
      </w:r>
      <w:proofErr w:type="spellEnd"/>
      <w:r w:rsidR="00D62373" w:rsidRPr="00773063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D62373" w:rsidRPr="00773063">
        <w:rPr>
          <w:rFonts w:ascii="Arial" w:hAnsi="Arial" w:cs="Arial"/>
          <w:bCs/>
          <w:color w:val="000000" w:themeColor="text1"/>
          <w:sz w:val="28"/>
          <w:szCs w:val="28"/>
        </w:rPr>
        <w:t>слоя</w:t>
      </w:r>
      <w:proofErr w:type="spellEnd"/>
      <w:r w:rsidR="00D62373" w:rsidRPr="00773063">
        <w:rPr>
          <w:rFonts w:ascii="Arial" w:hAnsi="Arial" w:cs="Arial"/>
          <w:bCs/>
          <w:color w:val="000000" w:themeColor="text1"/>
          <w:sz w:val="28"/>
          <w:szCs w:val="28"/>
        </w:rPr>
        <w:t xml:space="preserve">. </w:t>
      </w:r>
      <w:proofErr w:type="spellStart"/>
      <w:r w:rsidR="00D62373" w:rsidRPr="00773063">
        <w:rPr>
          <w:rFonts w:ascii="Arial" w:hAnsi="Arial" w:cs="Arial"/>
          <w:bCs/>
          <w:color w:val="000000" w:themeColor="text1"/>
          <w:sz w:val="28"/>
          <w:szCs w:val="28"/>
        </w:rPr>
        <w:t>Времето</w:t>
      </w:r>
      <w:proofErr w:type="spellEnd"/>
      <w:r w:rsidR="00D62373" w:rsidRPr="00773063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D62373" w:rsidRPr="00773063">
        <w:rPr>
          <w:rFonts w:ascii="Arial" w:hAnsi="Arial" w:cs="Arial"/>
          <w:bCs/>
          <w:color w:val="000000" w:themeColor="text1"/>
          <w:sz w:val="28"/>
          <w:szCs w:val="28"/>
        </w:rPr>
        <w:t>за</w:t>
      </w:r>
      <w:proofErr w:type="spellEnd"/>
      <w:r w:rsidR="00D62373" w:rsidRPr="00773063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D62373" w:rsidRPr="00773063">
        <w:rPr>
          <w:rFonts w:ascii="Arial" w:hAnsi="Arial" w:cs="Arial"/>
          <w:bCs/>
          <w:color w:val="000000" w:themeColor="text1"/>
          <w:sz w:val="28"/>
          <w:szCs w:val="28"/>
        </w:rPr>
        <w:t>съхнене</w:t>
      </w:r>
      <w:proofErr w:type="spellEnd"/>
      <w:r w:rsidR="00D62373" w:rsidRPr="00773063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D62373" w:rsidRPr="00773063">
        <w:rPr>
          <w:rFonts w:ascii="Arial" w:hAnsi="Arial" w:cs="Arial"/>
          <w:bCs/>
          <w:color w:val="000000" w:themeColor="text1"/>
          <w:sz w:val="28"/>
          <w:szCs w:val="28"/>
        </w:rPr>
        <w:t>между</w:t>
      </w:r>
      <w:proofErr w:type="spellEnd"/>
      <w:r w:rsidR="00D62373" w:rsidRPr="00773063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D62373" w:rsidRPr="00773063">
        <w:rPr>
          <w:rFonts w:ascii="Arial" w:hAnsi="Arial" w:cs="Arial"/>
          <w:bCs/>
          <w:color w:val="000000" w:themeColor="text1"/>
          <w:sz w:val="28"/>
          <w:szCs w:val="28"/>
        </w:rPr>
        <w:t>тях</w:t>
      </w:r>
      <w:proofErr w:type="spellEnd"/>
      <w:r w:rsidR="00D62373" w:rsidRPr="00773063">
        <w:rPr>
          <w:rFonts w:ascii="Arial" w:hAnsi="Arial" w:cs="Arial"/>
          <w:bCs/>
          <w:color w:val="000000" w:themeColor="text1"/>
          <w:sz w:val="28"/>
          <w:szCs w:val="28"/>
        </w:rPr>
        <w:t xml:space="preserve"> е 2-4 </w:t>
      </w:r>
      <w:proofErr w:type="spellStart"/>
      <w:r w:rsidR="00D62373" w:rsidRPr="00773063">
        <w:rPr>
          <w:rFonts w:ascii="Arial" w:hAnsi="Arial" w:cs="Arial"/>
          <w:bCs/>
          <w:color w:val="000000" w:themeColor="text1"/>
          <w:sz w:val="28"/>
          <w:szCs w:val="28"/>
        </w:rPr>
        <w:t>часа</w:t>
      </w:r>
      <w:proofErr w:type="spellEnd"/>
      <w:r w:rsidR="00D62373" w:rsidRPr="00773063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D62373" w:rsidRPr="00773063">
        <w:rPr>
          <w:rFonts w:ascii="Arial" w:hAnsi="Arial" w:cs="Arial"/>
          <w:bCs/>
          <w:color w:val="000000" w:themeColor="text1"/>
          <w:sz w:val="28"/>
          <w:szCs w:val="28"/>
        </w:rPr>
        <w:t>при</w:t>
      </w:r>
      <w:proofErr w:type="spellEnd"/>
      <w:r w:rsidR="00D62373" w:rsidRPr="00773063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D62373" w:rsidRPr="00773063">
        <w:rPr>
          <w:rFonts w:ascii="Arial" w:hAnsi="Arial" w:cs="Arial"/>
          <w:bCs/>
          <w:color w:val="000000" w:themeColor="text1"/>
          <w:sz w:val="28"/>
          <w:szCs w:val="28"/>
        </w:rPr>
        <w:t>температура</w:t>
      </w:r>
      <w:proofErr w:type="spellEnd"/>
      <w:r w:rsidR="00D62373" w:rsidRPr="00773063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D62373" w:rsidRPr="00773063">
        <w:rPr>
          <w:rFonts w:ascii="Arial" w:hAnsi="Arial" w:cs="Arial"/>
          <w:bCs/>
          <w:color w:val="000000" w:themeColor="text1"/>
          <w:sz w:val="28"/>
          <w:szCs w:val="28"/>
        </w:rPr>
        <w:t>на</w:t>
      </w:r>
      <w:proofErr w:type="spellEnd"/>
      <w:r w:rsidR="00D62373" w:rsidRPr="00773063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D62373" w:rsidRPr="00773063">
        <w:rPr>
          <w:rFonts w:ascii="Arial" w:hAnsi="Arial" w:cs="Arial"/>
          <w:bCs/>
          <w:color w:val="000000" w:themeColor="text1"/>
          <w:sz w:val="28"/>
          <w:szCs w:val="28"/>
        </w:rPr>
        <w:t>въздуха</w:t>
      </w:r>
      <w:proofErr w:type="spellEnd"/>
      <w:r w:rsidR="00D62373" w:rsidRPr="00773063">
        <w:rPr>
          <w:rFonts w:ascii="Arial" w:hAnsi="Arial" w:cs="Arial"/>
          <w:bCs/>
          <w:color w:val="000000" w:themeColor="text1"/>
          <w:sz w:val="28"/>
          <w:szCs w:val="28"/>
        </w:rPr>
        <w:t xml:space="preserve"> 23°С и </w:t>
      </w:r>
      <w:proofErr w:type="spellStart"/>
      <w:r w:rsidR="00D62373" w:rsidRPr="00773063">
        <w:rPr>
          <w:rFonts w:ascii="Arial" w:hAnsi="Arial" w:cs="Arial"/>
          <w:bCs/>
          <w:color w:val="000000" w:themeColor="text1"/>
          <w:sz w:val="28"/>
          <w:szCs w:val="28"/>
        </w:rPr>
        <w:t>влажност</w:t>
      </w:r>
      <w:proofErr w:type="spellEnd"/>
      <w:r w:rsidR="00D62373" w:rsidRPr="00773063">
        <w:rPr>
          <w:rFonts w:ascii="Arial" w:hAnsi="Arial" w:cs="Arial"/>
          <w:bCs/>
          <w:color w:val="000000" w:themeColor="text1"/>
          <w:sz w:val="28"/>
          <w:szCs w:val="28"/>
        </w:rPr>
        <w:t xml:space="preserve"> 50%.</w:t>
      </w:r>
    </w:p>
    <w:p w14:paraId="6F87C5CB" w14:textId="77777777" w:rsidR="00DD5DCD" w:rsidRPr="00773063" w:rsidRDefault="00DD5DCD" w:rsidP="00D62373">
      <w:pPr>
        <w:jc w:val="both"/>
        <w:rPr>
          <w:rFonts w:ascii="Arial" w:hAnsi="Arial" w:cs="Arial"/>
          <w:bCs/>
          <w:color w:val="000000" w:themeColor="text1"/>
          <w:sz w:val="28"/>
          <w:szCs w:val="28"/>
          <w:lang w:val="bg-BG"/>
        </w:rPr>
      </w:pPr>
      <w:r w:rsidRPr="00773063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>РАЗХОДНА НОРМА:</w:t>
      </w:r>
      <w:r w:rsidRPr="00773063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 xml:space="preserve"> </w:t>
      </w:r>
      <w:r w:rsidRPr="00773063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С 1л. </w:t>
      </w:r>
      <w:r w:rsidRPr="00773063">
        <w:rPr>
          <w:rFonts w:ascii="Arial" w:hAnsi="Arial" w:cs="Arial"/>
          <w:bCs/>
          <w:color w:val="000000" w:themeColor="text1"/>
          <w:sz w:val="28"/>
          <w:szCs w:val="28"/>
        </w:rPr>
        <w:t xml:space="preserve">GBC </w:t>
      </w:r>
      <w:r w:rsidR="00DC469C" w:rsidRPr="00773063">
        <w:rPr>
          <w:rFonts w:ascii="Arial" w:hAnsi="Arial" w:cs="Arial"/>
          <w:bCs/>
          <w:color w:val="000000" w:themeColor="text1"/>
          <w:sz w:val="28"/>
          <w:szCs w:val="28"/>
        </w:rPr>
        <w:t xml:space="preserve">Tria aqua </w:t>
      </w:r>
      <w:proofErr w:type="spellStart"/>
      <w:proofErr w:type="gramStart"/>
      <w:r w:rsidR="00DC469C" w:rsidRPr="00773063">
        <w:rPr>
          <w:rFonts w:ascii="Arial" w:hAnsi="Arial" w:cs="Arial"/>
          <w:bCs/>
          <w:color w:val="000000" w:themeColor="text1"/>
          <w:sz w:val="28"/>
          <w:szCs w:val="28"/>
        </w:rPr>
        <w:t>parket</w:t>
      </w:r>
      <w:proofErr w:type="spellEnd"/>
      <w:r w:rsidR="00DC469C" w:rsidRPr="00773063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="009C64B3" w:rsidRPr="00773063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Pr="00773063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могат</w:t>
      </w:r>
      <w:proofErr w:type="gramEnd"/>
      <w:r w:rsidRPr="00773063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 да се покрият </w:t>
      </w:r>
      <w:r w:rsidR="007E1D2B" w:rsidRPr="00773063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8-10</w:t>
      </w:r>
      <w:r w:rsidRPr="00773063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 м².</w:t>
      </w:r>
    </w:p>
    <w:p w14:paraId="46BBE86B" w14:textId="77777777" w:rsidR="00DD5DCD" w:rsidRPr="00773063" w:rsidRDefault="00DD5DCD" w:rsidP="00DD5DCD">
      <w:pPr>
        <w:jc w:val="both"/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</w:pPr>
      <w:r w:rsidRPr="00773063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>ОПАКОВКА:</w:t>
      </w:r>
      <w:r w:rsidRPr="00773063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 xml:space="preserve"> </w:t>
      </w:r>
      <w:proofErr w:type="spellStart"/>
      <w:r w:rsidRPr="00773063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Пл.</w:t>
      </w:r>
      <w:r w:rsidR="00AA6B7B" w:rsidRPr="00773063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опаковки</w:t>
      </w:r>
      <w:proofErr w:type="spellEnd"/>
      <w:r w:rsidR="00AA6B7B" w:rsidRPr="00773063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 </w:t>
      </w:r>
      <w:r w:rsidRPr="00773063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по </w:t>
      </w:r>
      <w:r w:rsidR="00DF1A4F" w:rsidRPr="00773063">
        <w:rPr>
          <w:rFonts w:ascii="Arial" w:hAnsi="Arial" w:cs="Arial"/>
          <w:bCs/>
          <w:color w:val="000000" w:themeColor="text1"/>
          <w:sz w:val="28"/>
          <w:szCs w:val="28"/>
        </w:rPr>
        <w:t>0,75</w:t>
      </w:r>
      <w:r w:rsidR="00DF1A4F" w:rsidRPr="00773063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л</w:t>
      </w:r>
      <w:r w:rsidR="00DF1A4F" w:rsidRPr="00773063">
        <w:rPr>
          <w:rFonts w:ascii="Arial" w:hAnsi="Arial" w:cs="Arial"/>
          <w:bCs/>
          <w:color w:val="000000" w:themeColor="text1"/>
          <w:sz w:val="28"/>
          <w:szCs w:val="28"/>
        </w:rPr>
        <w:t xml:space="preserve">., </w:t>
      </w:r>
      <w:r w:rsidR="00DF1A4F" w:rsidRPr="00773063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2,5л.</w:t>
      </w:r>
    </w:p>
    <w:p w14:paraId="31D02B76" w14:textId="77777777" w:rsidR="00DD5DCD" w:rsidRPr="00773063" w:rsidRDefault="00DD5DCD" w:rsidP="00DD5DCD">
      <w:pPr>
        <w:jc w:val="both"/>
        <w:rPr>
          <w:rFonts w:ascii="Arial" w:hAnsi="Arial" w:cs="Arial"/>
          <w:bCs/>
          <w:color w:val="000000" w:themeColor="text1"/>
          <w:sz w:val="28"/>
          <w:szCs w:val="28"/>
          <w:lang w:val="bg-BG"/>
        </w:rPr>
      </w:pPr>
      <w:r w:rsidRPr="00773063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>СЪХРАНЕНИЕ:</w:t>
      </w:r>
      <w:r w:rsidRPr="00773063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 xml:space="preserve"> </w:t>
      </w:r>
      <w:r w:rsidRPr="00773063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Съдът се съхранява плътно затворен на сухо място, като температурата на съхранение трябва да бъде в интервал </w:t>
      </w:r>
      <w:r w:rsidR="00DC6347" w:rsidRPr="00773063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от +5⁰С до</w:t>
      </w:r>
      <w:r w:rsidRPr="00773063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 30⁰С.</w:t>
      </w:r>
    </w:p>
    <w:p w14:paraId="1A201880" w14:textId="77777777" w:rsidR="000D7473" w:rsidRPr="00773063" w:rsidRDefault="00DD5DCD" w:rsidP="000D7473">
      <w:pPr>
        <w:jc w:val="both"/>
        <w:rPr>
          <w:rFonts w:ascii="Arial" w:hAnsi="Arial" w:cs="Arial"/>
          <w:bCs/>
          <w:color w:val="000000" w:themeColor="text1"/>
          <w:sz w:val="28"/>
          <w:szCs w:val="28"/>
          <w:lang w:val="bg-BG"/>
        </w:rPr>
      </w:pPr>
      <w:r w:rsidRPr="00773063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>ПРЕПОРЪКИ:</w:t>
      </w:r>
      <w:r w:rsidRPr="00773063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="000D7473" w:rsidRPr="00773063">
        <w:rPr>
          <w:rFonts w:ascii="Arial" w:hAnsi="Arial" w:cs="Arial"/>
          <w:bCs/>
          <w:color w:val="000000" w:themeColor="text1"/>
          <w:sz w:val="28"/>
          <w:szCs w:val="28"/>
        </w:rPr>
        <w:t xml:space="preserve">GBC Tria aqua </w:t>
      </w:r>
      <w:proofErr w:type="spellStart"/>
      <w:r w:rsidR="000D7473" w:rsidRPr="00773063">
        <w:rPr>
          <w:rFonts w:ascii="Arial" w:hAnsi="Arial" w:cs="Arial"/>
          <w:bCs/>
          <w:color w:val="000000" w:themeColor="text1"/>
          <w:sz w:val="28"/>
          <w:szCs w:val="28"/>
        </w:rPr>
        <w:t>parket</w:t>
      </w:r>
      <w:proofErr w:type="spellEnd"/>
      <w:r w:rsidR="000D7473" w:rsidRPr="00773063">
        <w:rPr>
          <w:rFonts w:ascii="Arial" w:hAnsi="Arial" w:cs="Arial"/>
          <w:bCs/>
          <w:color w:val="000000" w:themeColor="text1"/>
          <w:sz w:val="28"/>
          <w:szCs w:val="28"/>
        </w:rPr>
        <w:t xml:space="preserve">  </w:t>
      </w:r>
      <w:r w:rsidR="000D7473" w:rsidRPr="00773063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не трябва да се нанася при температура на въздуха по-ниска от +5⁰С и влажност на въздуха над 85%. Обработените повърхности трябва да бъдат защитени от студ, влага, физическо въздействие в продължение на 24 часа.</w:t>
      </w:r>
    </w:p>
    <w:p w14:paraId="5C5896AD" w14:textId="77777777" w:rsidR="008A625D" w:rsidRPr="00773063" w:rsidRDefault="008A625D" w:rsidP="000D27B2">
      <w:p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</w:p>
    <w:sectPr w:rsidR="008A625D" w:rsidRPr="0077306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E34CBC"/>
    <w:multiLevelType w:val="hybridMultilevel"/>
    <w:tmpl w:val="390E2C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403951"/>
    <w:multiLevelType w:val="hybridMultilevel"/>
    <w:tmpl w:val="933CC780"/>
    <w:lvl w:ilvl="0" w:tplc="D1880A5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7793014">
    <w:abstractNumId w:val="0"/>
  </w:num>
  <w:num w:numId="2" w16cid:durableId="5544347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27E7"/>
    <w:rsid w:val="00012A13"/>
    <w:rsid w:val="00057DA5"/>
    <w:rsid w:val="00063901"/>
    <w:rsid w:val="0007272C"/>
    <w:rsid w:val="00086FF5"/>
    <w:rsid w:val="000D27B2"/>
    <w:rsid w:val="000D7473"/>
    <w:rsid w:val="001127EB"/>
    <w:rsid w:val="001850AC"/>
    <w:rsid w:val="001D16F5"/>
    <w:rsid w:val="001F15AE"/>
    <w:rsid w:val="00235ED3"/>
    <w:rsid w:val="002773A3"/>
    <w:rsid w:val="002900D7"/>
    <w:rsid w:val="002A41CA"/>
    <w:rsid w:val="002B3216"/>
    <w:rsid w:val="002F6CEE"/>
    <w:rsid w:val="003128F9"/>
    <w:rsid w:val="00357BBB"/>
    <w:rsid w:val="00387EAF"/>
    <w:rsid w:val="003950AC"/>
    <w:rsid w:val="003F0A83"/>
    <w:rsid w:val="004029AA"/>
    <w:rsid w:val="0043455F"/>
    <w:rsid w:val="00481C4C"/>
    <w:rsid w:val="004B7F0C"/>
    <w:rsid w:val="004D26E6"/>
    <w:rsid w:val="005013EF"/>
    <w:rsid w:val="00506180"/>
    <w:rsid w:val="0051165C"/>
    <w:rsid w:val="0053267D"/>
    <w:rsid w:val="0055165A"/>
    <w:rsid w:val="005B58D2"/>
    <w:rsid w:val="005D4543"/>
    <w:rsid w:val="005D6DAF"/>
    <w:rsid w:val="005E7C06"/>
    <w:rsid w:val="006228F8"/>
    <w:rsid w:val="00625ED1"/>
    <w:rsid w:val="006A3186"/>
    <w:rsid w:val="006E7B09"/>
    <w:rsid w:val="0073536A"/>
    <w:rsid w:val="007511EE"/>
    <w:rsid w:val="007718F2"/>
    <w:rsid w:val="00773063"/>
    <w:rsid w:val="00786E2E"/>
    <w:rsid w:val="0079031F"/>
    <w:rsid w:val="00792E00"/>
    <w:rsid w:val="00795A3C"/>
    <w:rsid w:val="007E1D2B"/>
    <w:rsid w:val="00836DAB"/>
    <w:rsid w:val="00855EAD"/>
    <w:rsid w:val="00857201"/>
    <w:rsid w:val="00865341"/>
    <w:rsid w:val="00875D55"/>
    <w:rsid w:val="008A625D"/>
    <w:rsid w:val="008B0D1E"/>
    <w:rsid w:val="008D0107"/>
    <w:rsid w:val="008E1600"/>
    <w:rsid w:val="00901CD9"/>
    <w:rsid w:val="0092219F"/>
    <w:rsid w:val="00977BD5"/>
    <w:rsid w:val="00992E38"/>
    <w:rsid w:val="009A4599"/>
    <w:rsid w:val="009C64B3"/>
    <w:rsid w:val="009D5294"/>
    <w:rsid w:val="009E10F5"/>
    <w:rsid w:val="009E3FD3"/>
    <w:rsid w:val="00A0027A"/>
    <w:rsid w:val="00A41474"/>
    <w:rsid w:val="00AA6B7B"/>
    <w:rsid w:val="00AB25CC"/>
    <w:rsid w:val="00AC3E66"/>
    <w:rsid w:val="00B06D88"/>
    <w:rsid w:val="00B272D4"/>
    <w:rsid w:val="00B35769"/>
    <w:rsid w:val="00B3714B"/>
    <w:rsid w:val="00B41011"/>
    <w:rsid w:val="00B41E2D"/>
    <w:rsid w:val="00B51F9F"/>
    <w:rsid w:val="00B527B7"/>
    <w:rsid w:val="00B675A2"/>
    <w:rsid w:val="00B81647"/>
    <w:rsid w:val="00BA2B28"/>
    <w:rsid w:val="00BD39D6"/>
    <w:rsid w:val="00C23947"/>
    <w:rsid w:val="00C47A4F"/>
    <w:rsid w:val="00C621FE"/>
    <w:rsid w:val="00C73EAA"/>
    <w:rsid w:val="00C76591"/>
    <w:rsid w:val="00C8387A"/>
    <w:rsid w:val="00C90199"/>
    <w:rsid w:val="00CA2319"/>
    <w:rsid w:val="00CE7D59"/>
    <w:rsid w:val="00D06E16"/>
    <w:rsid w:val="00D16FC3"/>
    <w:rsid w:val="00D328CB"/>
    <w:rsid w:val="00D537EF"/>
    <w:rsid w:val="00D547DE"/>
    <w:rsid w:val="00D55943"/>
    <w:rsid w:val="00D62373"/>
    <w:rsid w:val="00D63A3C"/>
    <w:rsid w:val="00DC469C"/>
    <w:rsid w:val="00DC6347"/>
    <w:rsid w:val="00DD5DCD"/>
    <w:rsid w:val="00DE194A"/>
    <w:rsid w:val="00DE1DBF"/>
    <w:rsid w:val="00DF1A4F"/>
    <w:rsid w:val="00E1582E"/>
    <w:rsid w:val="00E22859"/>
    <w:rsid w:val="00E35DD2"/>
    <w:rsid w:val="00E5723F"/>
    <w:rsid w:val="00E66AEE"/>
    <w:rsid w:val="00E67DFF"/>
    <w:rsid w:val="00E805FE"/>
    <w:rsid w:val="00E927E7"/>
    <w:rsid w:val="00EB4A39"/>
    <w:rsid w:val="00EE1EBA"/>
    <w:rsid w:val="00EE3D1E"/>
    <w:rsid w:val="00EE6848"/>
    <w:rsid w:val="00EF6648"/>
    <w:rsid w:val="00F17490"/>
    <w:rsid w:val="00F36748"/>
    <w:rsid w:val="00F528D2"/>
    <w:rsid w:val="00F67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3C48F"/>
  <w15:chartTrackingRefBased/>
  <w15:docId w15:val="{F0EF407F-12D2-41D3-95FF-83BF758AB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6D8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35E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235E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474</Words>
  <Characters>2705</Characters>
  <Application>Microsoft Office Word</Application>
  <DocSecurity>0</DocSecurity>
  <Lines>22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DELL</cp:lastModifiedBy>
  <cp:revision>21</cp:revision>
  <cp:lastPrinted>2017-03-15T08:59:00Z</cp:lastPrinted>
  <dcterms:created xsi:type="dcterms:W3CDTF">2017-02-23T12:53:00Z</dcterms:created>
  <dcterms:modified xsi:type="dcterms:W3CDTF">2024-03-12T14:58:00Z</dcterms:modified>
</cp:coreProperties>
</file>