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5BC0" w14:textId="77777777" w:rsidR="00661C70" w:rsidRPr="00257B6E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57B6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0B7DACA5" w14:textId="77777777" w:rsidR="00245B8F" w:rsidRPr="00257B6E" w:rsidRDefault="0055548C" w:rsidP="00F90928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257B6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GBC </w:t>
      </w:r>
      <w:proofErr w:type="spellStart"/>
      <w:r w:rsidR="00E82CAE" w:rsidRPr="00257B6E">
        <w:rPr>
          <w:rFonts w:ascii="Arial" w:hAnsi="Arial" w:cs="Arial"/>
          <w:b/>
          <w:bCs/>
          <w:color w:val="000000" w:themeColor="text1"/>
          <w:sz w:val="32"/>
          <w:szCs w:val="32"/>
        </w:rPr>
        <w:t>Travertino</w:t>
      </w:r>
      <w:proofErr w:type="spellEnd"/>
      <w:r w:rsidR="00E82CAE" w:rsidRPr="00257B6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CE5608" w:rsidRPr="00257B6E">
        <w:rPr>
          <w:rFonts w:ascii="Arial" w:hAnsi="Arial" w:cs="Arial"/>
          <w:b/>
          <w:bCs/>
          <w:color w:val="000000" w:themeColor="text1"/>
          <w:sz w:val="32"/>
          <w:szCs w:val="32"/>
        </w:rPr>
        <w:t>romano</w:t>
      </w:r>
      <w:proofErr w:type="spellEnd"/>
      <w:r w:rsidR="003225DA" w:rsidRPr="00257B6E">
        <w:rPr>
          <w:rFonts w:ascii="Arial" w:hAnsi="Arial" w:cs="Arial"/>
          <w:b/>
          <w:bCs/>
          <w:color w:val="000000" w:themeColor="text1"/>
          <w:sz w:val="32"/>
          <w:szCs w:val="32"/>
        </w:rPr>
        <w:t>–</w:t>
      </w:r>
      <w:r w:rsidR="0032201E" w:rsidRPr="00257B6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CE5608" w:rsidRPr="00257B6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Декоративно защитно покритие за стени.</w:t>
      </w:r>
      <w:r w:rsidR="000D54E9" w:rsidRPr="00257B6E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</w:p>
    <w:p w14:paraId="6F54EBE3" w14:textId="77777777" w:rsidR="00CE5608" w:rsidRPr="00257B6E" w:rsidRDefault="00CE5608" w:rsidP="00CE5608">
      <w:pPr>
        <w:pStyle w:val="a3"/>
        <w:jc w:val="center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Pr="00257B6E">
        <w:rPr>
          <w:rFonts w:ascii="Arial" w:hAnsi="Arial" w:cs="Arial"/>
          <w:bCs/>
          <w:color w:val="000000" w:themeColor="text1"/>
          <w:sz w:val="28"/>
          <w:szCs w:val="28"/>
        </w:rPr>
        <w:t>Travertino</w:t>
      </w:r>
      <w:proofErr w:type="spellEnd"/>
      <w:r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57B6E">
        <w:rPr>
          <w:rFonts w:ascii="Arial" w:hAnsi="Arial" w:cs="Arial"/>
          <w:bCs/>
          <w:color w:val="000000" w:themeColor="text1"/>
          <w:sz w:val="28"/>
          <w:szCs w:val="28"/>
        </w:rPr>
        <w:t>romano</w:t>
      </w:r>
      <w:proofErr w:type="spellEnd"/>
      <w:r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е д</w:t>
      </w:r>
      <w:proofErr w:type="spellStart"/>
      <w:r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екоративно</w:t>
      </w:r>
      <w:proofErr w:type="spellEnd"/>
      <w:r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защитно покритие за </w:t>
      </w:r>
      <w:proofErr w:type="spellStart"/>
      <w:proofErr w:type="gramStart"/>
      <w:r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стени.То</w:t>
      </w:r>
      <w:proofErr w:type="spellEnd"/>
      <w:proofErr w:type="gramEnd"/>
      <w:r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 част от декоративна</w:t>
      </w:r>
      <w:r w:rsidR="00A23F2E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та</w:t>
      </w:r>
      <w:r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 линия  </w:t>
      </w:r>
      <w:r w:rsidRPr="00257B6E">
        <w:rPr>
          <w:rFonts w:ascii="Arial" w:hAnsi="Arial" w:cs="Arial"/>
          <w:bCs/>
          <w:color w:val="000000" w:themeColor="text1"/>
          <w:sz w:val="28"/>
          <w:szCs w:val="28"/>
        </w:rPr>
        <w:t>Maestro Antonio.</w:t>
      </w:r>
      <w:r w:rsidRPr="00257B6E">
        <w:rPr>
          <w:rFonts w:ascii="Arial" w:hAnsi="Arial" w:cs="Arial"/>
          <w:bCs/>
          <w:color w:val="000000" w:themeColor="text1"/>
          <w:sz w:val="28"/>
          <w:szCs w:val="28"/>
        </w:rPr>
        <w:br/>
      </w:r>
    </w:p>
    <w:p w14:paraId="27EA5B47" w14:textId="77777777" w:rsidR="00163099" w:rsidRPr="00257B6E" w:rsidRDefault="000322E2" w:rsidP="00D25893">
      <w:pPr>
        <w:jc w:val="center"/>
        <w:rPr>
          <w:rFonts w:ascii="Arial" w:hAnsi="Arial" w:cs="Arial"/>
          <w:b/>
          <w:sz w:val="27"/>
          <w:szCs w:val="27"/>
          <w:lang w:val="bg-BG"/>
        </w:rPr>
      </w:pPr>
      <w:r w:rsidRPr="00257B6E">
        <w:rPr>
          <w:rFonts w:ascii="Arial" w:hAnsi="Arial" w:cs="Arial"/>
          <w:b/>
          <w:sz w:val="27"/>
          <w:szCs w:val="27"/>
        </w:rPr>
        <w:t>ХАРАКТЕРНИ ОСОБЕНОСТИ</w:t>
      </w:r>
    </w:p>
    <w:p w14:paraId="64BC775A" w14:textId="77777777" w:rsidR="005408E5" w:rsidRPr="00257B6E" w:rsidRDefault="000322E2" w:rsidP="00163099">
      <w:pPr>
        <w:rPr>
          <w:rFonts w:ascii="Arial" w:hAnsi="Arial" w:cs="Arial"/>
          <w:b/>
          <w:sz w:val="27"/>
          <w:szCs w:val="27"/>
          <w:lang w:val="bg-BG"/>
        </w:rPr>
      </w:pPr>
      <w:r w:rsidRPr="00257B6E">
        <w:rPr>
          <w:rFonts w:ascii="Arial" w:hAnsi="Arial" w:cs="Arial"/>
          <w:b/>
          <w:sz w:val="27"/>
          <w:szCs w:val="27"/>
          <w:lang w:val="bg-BG"/>
        </w:rPr>
        <w:t>•</w:t>
      </w:r>
      <w:r w:rsidR="00163099" w:rsidRPr="00257B6E">
        <w:rPr>
          <w:rFonts w:ascii="Arial" w:hAnsi="Arial" w:cs="Arial"/>
          <w:b/>
          <w:sz w:val="27"/>
          <w:szCs w:val="27"/>
        </w:rPr>
        <w:t xml:space="preserve">  </w:t>
      </w:r>
      <w:r w:rsidR="00E466D4" w:rsidRPr="00257B6E">
        <w:rPr>
          <w:rFonts w:ascii="Arial" w:hAnsi="Arial" w:cs="Arial"/>
          <w:b/>
          <w:sz w:val="27"/>
          <w:szCs w:val="27"/>
          <w:lang w:val="bg-BG"/>
        </w:rPr>
        <w:t>Минерална основа</w:t>
      </w:r>
    </w:p>
    <w:p w14:paraId="2D3B9941" w14:textId="77777777" w:rsidR="005408E5" w:rsidRPr="00257B6E" w:rsidRDefault="000322E2" w:rsidP="00163099">
      <w:pPr>
        <w:rPr>
          <w:rFonts w:ascii="Arial" w:hAnsi="Arial" w:cs="Arial"/>
          <w:b/>
          <w:sz w:val="27"/>
          <w:szCs w:val="27"/>
          <w:lang w:val="bg-BG"/>
        </w:rPr>
      </w:pPr>
      <w:r w:rsidRPr="00257B6E">
        <w:rPr>
          <w:rFonts w:ascii="Arial" w:hAnsi="Arial" w:cs="Arial"/>
          <w:b/>
          <w:sz w:val="27"/>
          <w:szCs w:val="27"/>
          <w:lang w:val="bg-BG"/>
        </w:rPr>
        <w:t>•</w:t>
      </w:r>
      <w:r w:rsidR="00163099" w:rsidRPr="00257B6E">
        <w:rPr>
          <w:rFonts w:ascii="Arial" w:hAnsi="Arial" w:cs="Arial"/>
          <w:b/>
          <w:sz w:val="27"/>
          <w:szCs w:val="27"/>
        </w:rPr>
        <w:t xml:space="preserve">  </w:t>
      </w:r>
      <w:r w:rsidR="00E466D4" w:rsidRPr="00257B6E">
        <w:rPr>
          <w:rFonts w:ascii="Arial" w:hAnsi="Arial" w:cs="Arial"/>
          <w:b/>
          <w:sz w:val="27"/>
          <w:szCs w:val="27"/>
          <w:lang w:val="bg-BG"/>
        </w:rPr>
        <w:t xml:space="preserve">Висока </w:t>
      </w:r>
      <w:proofErr w:type="spellStart"/>
      <w:r w:rsidR="00E466D4" w:rsidRPr="00257B6E">
        <w:rPr>
          <w:rFonts w:ascii="Arial" w:hAnsi="Arial" w:cs="Arial"/>
          <w:b/>
          <w:sz w:val="27"/>
          <w:szCs w:val="27"/>
          <w:lang w:val="bg-BG"/>
        </w:rPr>
        <w:t>паропропускливост</w:t>
      </w:r>
      <w:proofErr w:type="spellEnd"/>
    </w:p>
    <w:p w14:paraId="6273191E" w14:textId="77777777" w:rsidR="005408E5" w:rsidRPr="00257B6E" w:rsidRDefault="000322E2" w:rsidP="00163099">
      <w:pPr>
        <w:rPr>
          <w:rFonts w:ascii="Arial" w:hAnsi="Arial" w:cs="Arial"/>
          <w:b/>
          <w:sz w:val="27"/>
          <w:szCs w:val="27"/>
          <w:lang w:val="bg-BG"/>
        </w:rPr>
      </w:pPr>
      <w:r w:rsidRPr="00257B6E">
        <w:rPr>
          <w:rFonts w:ascii="Arial" w:hAnsi="Arial" w:cs="Arial"/>
          <w:b/>
          <w:sz w:val="27"/>
          <w:szCs w:val="27"/>
          <w:lang w:val="bg-BG"/>
        </w:rPr>
        <w:t>•</w:t>
      </w:r>
      <w:r w:rsidR="00163099" w:rsidRPr="00257B6E">
        <w:rPr>
          <w:rFonts w:ascii="Arial" w:hAnsi="Arial" w:cs="Arial"/>
          <w:b/>
          <w:sz w:val="27"/>
          <w:szCs w:val="27"/>
        </w:rPr>
        <w:t xml:space="preserve">  </w:t>
      </w:r>
      <w:r w:rsidR="00E466D4" w:rsidRPr="00257B6E">
        <w:rPr>
          <w:rFonts w:ascii="Arial" w:hAnsi="Arial" w:cs="Arial"/>
          <w:b/>
          <w:sz w:val="27"/>
          <w:szCs w:val="27"/>
          <w:lang w:val="bg-BG"/>
        </w:rPr>
        <w:t>Екологично чист продукт</w:t>
      </w:r>
    </w:p>
    <w:p w14:paraId="7497912D" w14:textId="77777777" w:rsidR="005408E5" w:rsidRPr="00257B6E" w:rsidRDefault="000322E2" w:rsidP="00163099">
      <w:pPr>
        <w:rPr>
          <w:rFonts w:ascii="Arial" w:hAnsi="Arial" w:cs="Arial"/>
          <w:b/>
          <w:sz w:val="27"/>
          <w:szCs w:val="27"/>
          <w:lang w:val="bg-BG"/>
        </w:rPr>
      </w:pPr>
      <w:r w:rsidRPr="00257B6E">
        <w:rPr>
          <w:rFonts w:ascii="Arial" w:hAnsi="Arial" w:cs="Arial"/>
          <w:b/>
          <w:sz w:val="27"/>
          <w:szCs w:val="27"/>
          <w:lang w:val="bg-BG"/>
        </w:rPr>
        <w:t>•</w:t>
      </w:r>
      <w:r w:rsidR="00163099" w:rsidRPr="00257B6E">
        <w:rPr>
          <w:rFonts w:ascii="Arial" w:hAnsi="Arial" w:cs="Arial"/>
          <w:b/>
          <w:sz w:val="27"/>
          <w:szCs w:val="27"/>
        </w:rPr>
        <w:t xml:space="preserve">  </w:t>
      </w:r>
      <w:r w:rsidR="00E466D4" w:rsidRPr="00257B6E">
        <w:rPr>
          <w:rFonts w:ascii="Arial" w:hAnsi="Arial" w:cs="Arial"/>
          <w:b/>
          <w:sz w:val="27"/>
          <w:szCs w:val="27"/>
          <w:lang w:val="bg-BG"/>
        </w:rPr>
        <w:t>Лесна за работа</w:t>
      </w:r>
    </w:p>
    <w:p w14:paraId="75A96028" w14:textId="77777777" w:rsidR="00D84A80" w:rsidRPr="00257B6E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257B6E">
        <w:rPr>
          <w:rFonts w:ascii="Arial" w:hAnsi="Arial" w:cs="Arial"/>
          <w:b/>
          <w:sz w:val="27"/>
          <w:szCs w:val="27"/>
          <w:lang w:val="bg-BG"/>
        </w:rPr>
        <w:t>•</w:t>
      </w:r>
      <w:r w:rsidR="00E466D4" w:rsidRPr="00257B6E">
        <w:rPr>
          <w:rFonts w:ascii="Arial" w:hAnsi="Arial" w:cs="Arial"/>
          <w:b/>
          <w:sz w:val="27"/>
          <w:szCs w:val="27"/>
          <w:lang w:val="bg-BG"/>
        </w:rPr>
        <w:t xml:space="preserve"> </w:t>
      </w:r>
      <w:r w:rsidRPr="00257B6E">
        <w:rPr>
          <w:rFonts w:ascii="Arial" w:hAnsi="Arial" w:cs="Arial"/>
          <w:b/>
          <w:sz w:val="27"/>
          <w:szCs w:val="27"/>
        </w:rPr>
        <w:t xml:space="preserve"> </w:t>
      </w:r>
      <w:r w:rsidR="00E466D4" w:rsidRPr="00257B6E">
        <w:rPr>
          <w:rFonts w:ascii="Arial" w:hAnsi="Arial" w:cs="Arial"/>
          <w:b/>
          <w:sz w:val="27"/>
          <w:szCs w:val="27"/>
          <w:lang w:val="bg-BG"/>
        </w:rPr>
        <w:t>Лесно се структурира</w:t>
      </w:r>
    </w:p>
    <w:p w14:paraId="7DDAE5A0" w14:textId="77777777" w:rsidR="00D84A80" w:rsidRPr="00257B6E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257B6E">
        <w:rPr>
          <w:rFonts w:ascii="Arial" w:hAnsi="Arial" w:cs="Arial"/>
          <w:b/>
          <w:sz w:val="27"/>
          <w:szCs w:val="27"/>
          <w:lang w:val="bg-BG"/>
        </w:rPr>
        <w:t>•</w:t>
      </w:r>
      <w:r w:rsidRPr="00257B6E">
        <w:rPr>
          <w:rFonts w:ascii="Arial" w:hAnsi="Arial" w:cs="Arial"/>
          <w:b/>
          <w:sz w:val="27"/>
          <w:szCs w:val="27"/>
        </w:rPr>
        <w:t xml:space="preserve">  </w:t>
      </w:r>
      <w:r w:rsidR="00E466D4" w:rsidRPr="00257B6E">
        <w:rPr>
          <w:rFonts w:ascii="Arial" w:hAnsi="Arial" w:cs="Arial"/>
          <w:b/>
          <w:sz w:val="27"/>
          <w:szCs w:val="27"/>
          <w:lang w:val="bg-BG"/>
        </w:rPr>
        <w:t>Отлична адхезия</w:t>
      </w:r>
    </w:p>
    <w:p w14:paraId="51A81825" w14:textId="77777777" w:rsidR="00D84A80" w:rsidRPr="00257B6E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257B6E">
        <w:rPr>
          <w:rFonts w:ascii="Arial" w:hAnsi="Arial" w:cs="Arial"/>
          <w:b/>
          <w:sz w:val="27"/>
          <w:szCs w:val="27"/>
          <w:lang w:val="bg-BG"/>
        </w:rPr>
        <w:t>•</w:t>
      </w:r>
      <w:r w:rsidRPr="00257B6E">
        <w:rPr>
          <w:rFonts w:ascii="Arial" w:hAnsi="Arial" w:cs="Arial"/>
          <w:b/>
          <w:sz w:val="27"/>
          <w:szCs w:val="27"/>
        </w:rPr>
        <w:t xml:space="preserve">  </w:t>
      </w:r>
      <w:r w:rsidR="00E466D4" w:rsidRPr="00257B6E">
        <w:rPr>
          <w:rFonts w:ascii="Arial" w:hAnsi="Arial" w:cs="Arial"/>
          <w:b/>
          <w:sz w:val="27"/>
          <w:szCs w:val="27"/>
          <w:lang w:val="bg-BG"/>
        </w:rPr>
        <w:t>Устойчивост на механично въздействие</w:t>
      </w:r>
    </w:p>
    <w:p w14:paraId="38B3285F" w14:textId="77777777" w:rsidR="00D84A80" w:rsidRPr="00257B6E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257B6E">
        <w:rPr>
          <w:rFonts w:ascii="Arial" w:hAnsi="Arial" w:cs="Arial"/>
          <w:b/>
          <w:sz w:val="27"/>
          <w:szCs w:val="27"/>
          <w:lang w:val="bg-BG"/>
        </w:rPr>
        <w:t>•</w:t>
      </w:r>
      <w:r w:rsidRPr="00257B6E">
        <w:rPr>
          <w:rFonts w:ascii="Arial" w:hAnsi="Arial" w:cs="Arial"/>
          <w:b/>
          <w:sz w:val="27"/>
          <w:szCs w:val="27"/>
        </w:rPr>
        <w:t xml:space="preserve">  </w:t>
      </w:r>
      <w:r w:rsidR="00E466D4" w:rsidRPr="00257B6E">
        <w:rPr>
          <w:rFonts w:ascii="Arial" w:hAnsi="Arial" w:cs="Arial"/>
          <w:b/>
          <w:sz w:val="27"/>
          <w:szCs w:val="27"/>
        </w:rPr>
        <w:t xml:space="preserve">UV </w:t>
      </w:r>
      <w:r w:rsidR="00E466D4" w:rsidRPr="00257B6E">
        <w:rPr>
          <w:rFonts w:ascii="Arial" w:hAnsi="Arial" w:cs="Arial"/>
          <w:b/>
          <w:sz w:val="27"/>
          <w:szCs w:val="27"/>
          <w:lang w:val="bg-BG"/>
        </w:rPr>
        <w:t>устойчивост</w:t>
      </w:r>
    </w:p>
    <w:p w14:paraId="4C2091B0" w14:textId="77777777" w:rsidR="00D84A80" w:rsidRPr="00257B6E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257B6E">
        <w:rPr>
          <w:rFonts w:ascii="Arial" w:hAnsi="Arial" w:cs="Arial"/>
          <w:b/>
          <w:sz w:val="27"/>
          <w:szCs w:val="27"/>
          <w:lang w:val="bg-BG"/>
        </w:rPr>
        <w:t>•</w:t>
      </w:r>
      <w:r w:rsidRPr="00257B6E">
        <w:rPr>
          <w:rFonts w:ascii="Arial" w:hAnsi="Arial" w:cs="Arial"/>
          <w:b/>
          <w:sz w:val="27"/>
          <w:szCs w:val="27"/>
        </w:rPr>
        <w:t xml:space="preserve">  </w:t>
      </w:r>
      <w:r w:rsidR="00E466D4" w:rsidRPr="00257B6E">
        <w:rPr>
          <w:rFonts w:ascii="Arial" w:hAnsi="Arial" w:cs="Arial"/>
          <w:b/>
          <w:sz w:val="27"/>
          <w:szCs w:val="27"/>
          <w:lang w:val="bg-BG"/>
        </w:rPr>
        <w:t>Издържа на миене и мокро триене</w:t>
      </w:r>
    </w:p>
    <w:p w14:paraId="1881EA3A" w14:textId="77777777" w:rsidR="00D84A80" w:rsidRPr="00257B6E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257B6E">
        <w:rPr>
          <w:rFonts w:ascii="Arial" w:hAnsi="Arial" w:cs="Arial"/>
          <w:b/>
          <w:sz w:val="27"/>
          <w:szCs w:val="27"/>
          <w:lang w:val="bg-BG"/>
        </w:rPr>
        <w:t>•</w:t>
      </w:r>
      <w:r w:rsidRPr="00257B6E">
        <w:rPr>
          <w:rFonts w:ascii="Arial" w:hAnsi="Arial" w:cs="Arial"/>
          <w:b/>
          <w:sz w:val="27"/>
          <w:szCs w:val="27"/>
        </w:rPr>
        <w:t xml:space="preserve">  </w:t>
      </w:r>
      <w:r w:rsidR="00E466D4" w:rsidRPr="00257B6E">
        <w:rPr>
          <w:rFonts w:ascii="Arial" w:hAnsi="Arial" w:cs="Arial"/>
          <w:b/>
          <w:sz w:val="27"/>
          <w:szCs w:val="27"/>
          <w:lang w:val="bg-BG"/>
        </w:rPr>
        <w:t>Устойчивост на гъбички, плесени и бактерии</w:t>
      </w:r>
    </w:p>
    <w:p w14:paraId="4B036C04" w14:textId="77777777" w:rsidR="00D84A80" w:rsidRPr="00257B6E" w:rsidRDefault="00D84A80" w:rsidP="00D84A80">
      <w:pPr>
        <w:rPr>
          <w:rFonts w:ascii="Arial" w:hAnsi="Arial" w:cs="Arial"/>
          <w:b/>
          <w:sz w:val="27"/>
          <w:szCs w:val="27"/>
        </w:rPr>
      </w:pPr>
      <w:r w:rsidRPr="00257B6E">
        <w:rPr>
          <w:rFonts w:ascii="Arial" w:hAnsi="Arial" w:cs="Arial"/>
          <w:b/>
          <w:sz w:val="27"/>
          <w:szCs w:val="27"/>
          <w:lang w:val="bg-BG"/>
        </w:rPr>
        <w:t>•</w:t>
      </w:r>
      <w:r w:rsidRPr="00257B6E">
        <w:rPr>
          <w:rFonts w:ascii="Arial" w:hAnsi="Arial" w:cs="Arial"/>
          <w:b/>
          <w:sz w:val="27"/>
          <w:szCs w:val="27"/>
        </w:rPr>
        <w:t xml:space="preserve">  </w:t>
      </w:r>
      <w:r w:rsidR="00E466D4" w:rsidRPr="00257B6E">
        <w:rPr>
          <w:rFonts w:ascii="Arial" w:hAnsi="Arial" w:cs="Arial"/>
          <w:b/>
          <w:sz w:val="27"/>
          <w:szCs w:val="27"/>
          <w:lang w:val="bg-BG"/>
        </w:rPr>
        <w:t xml:space="preserve">Отговаря на БДС </w:t>
      </w:r>
      <w:r w:rsidR="00E466D4" w:rsidRPr="00257B6E">
        <w:rPr>
          <w:rFonts w:ascii="Arial" w:hAnsi="Arial" w:cs="Arial"/>
          <w:b/>
          <w:sz w:val="27"/>
          <w:szCs w:val="27"/>
        </w:rPr>
        <w:t>EN 998-1</w:t>
      </w:r>
    </w:p>
    <w:p w14:paraId="5D53B117" w14:textId="77777777" w:rsidR="000322E2" w:rsidRPr="00257B6E" w:rsidRDefault="000322E2">
      <w:pPr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257B6E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О</w:t>
      </w:r>
      <w:r w:rsidR="00163099" w:rsidRPr="00257B6E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паковка</w:t>
      </w:r>
      <w:r w:rsidRPr="00257B6E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:</w:t>
      </w:r>
      <w:r w:rsidR="00416EAA" w:rsidRPr="00257B6E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</w:t>
      </w:r>
      <w:proofErr w:type="spellStart"/>
      <w:r w:rsidR="00BE3BF1" w:rsidRPr="00257B6E">
        <w:rPr>
          <w:rFonts w:ascii="Arial" w:hAnsi="Arial" w:cs="Arial"/>
          <w:bCs/>
          <w:color w:val="000000" w:themeColor="text1"/>
          <w:sz w:val="27"/>
          <w:szCs w:val="27"/>
        </w:rPr>
        <w:t>Хартиени</w:t>
      </w:r>
      <w:proofErr w:type="spellEnd"/>
      <w:r w:rsidR="00BE3BF1" w:rsidRPr="00257B6E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257B6E">
        <w:rPr>
          <w:rFonts w:ascii="Arial" w:hAnsi="Arial" w:cs="Arial"/>
          <w:bCs/>
          <w:color w:val="000000" w:themeColor="text1"/>
          <w:sz w:val="27"/>
          <w:szCs w:val="27"/>
        </w:rPr>
        <w:t>торби</w:t>
      </w:r>
      <w:proofErr w:type="spellEnd"/>
      <w:r w:rsidR="00BE3BF1" w:rsidRPr="00257B6E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257B6E">
        <w:rPr>
          <w:rFonts w:ascii="Arial" w:hAnsi="Arial" w:cs="Arial"/>
          <w:bCs/>
          <w:color w:val="000000" w:themeColor="text1"/>
          <w:sz w:val="27"/>
          <w:szCs w:val="27"/>
        </w:rPr>
        <w:t>от</w:t>
      </w:r>
      <w:proofErr w:type="spellEnd"/>
      <w:r w:rsidR="00BE3BF1" w:rsidRPr="00257B6E">
        <w:rPr>
          <w:rFonts w:ascii="Arial" w:hAnsi="Arial" w:cs="Arial"/>
          <w:bCs/>
          <w:color w:val="000000" w:themeColor="text1"/>
          <w:sz w:val="27"/>
          <w:szCs w:val="27"/>
        </w:rPr>
        <w:t xml:space="preserve"> 25 </w:t>
      </w:r>
      <w:proofErr w:type="spellStart"/>
      <w:r w:rsidR="00BE3BF1" w:rsidRPr="00257B6E">
        <w:rPr>
          <w:rFonts w:ascii="Arial" w:hAnsi="Arial" w:cs="Arial"/>
          <w:bCs/>
          <w:color w:val="000000" w:themeColor="text1"/>
          <w:sz w:val="27"/>
          <w:szCs w:val="27"/>
        </w:rPr>
        <w:t>кг</w:t>
      </w:r>
      <w:proofErr w:type="spellEnd"/>
      <w:r w:rsidR="00D76B7E" w:rsidRPr="00257B6E">
        <w:rPr>
          <w:rFonts w:ascii="Arial" w:hAnsi="Arial" w:cs="Arial"/>
          <w:bCs/>
          <w:color w:val="000000" w:themeColor="text1"/>
          <w:sz w:val="27"/>
          <w:szCs w:val="27"/>
        </w:rPr>
        <w:t>.</w:t>
      </w:r>
    </w:p>
    <w:p w14:paraId="6EBD9ED0" w14:textId="77777777" w:rsidR="007C1B91" w:rsidRPr="00257B6E" w:rsidRDefault="00163099" w:rsidP="007C1B91">
      <w:pPr>
        <w:jc w:val="both"/>
        <w:rPr>
          <w:rFonts w:ascii="Arial" w:hAnsi="Arial" w:cs="Arial"/>
          <w:bCs/>
          <w:color w:val="000000" w:themeColor="text1"/>
          <w:sz w:val="27"/>
          <w:szCs w:val="27"/>
        </w:rPr>
      </w:pPr>
      <w:r w:rsidRPr="00257B6E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Разход</w:t>
      </w:r>
      <w:r w:rsidR="000E6998" w:rsidRPr="00257B6E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:</w:t>
      </w:r>
      <w:r w:rsidR="00C31CD7" w:rsidRPr="00257B6E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r w:rsidR="00D76B7E" w:rsidRPr="00257B6E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За 1м² при дебелина 1мм са нужни 2кг </w:t>
      </w:r>
      <w:proofErr w:type="spellStart"/>
      <w:r w:rsidR="00D76B7E" w:rsidRPr="00257B6E">
        <w:rPr>
          <w:rFonts w:ascii="Arial" w:hAnsi="Arial" w:cs="Arial"/>
          <w:bCs/>
          <w:color w:val="000000" w:themeColor="text1"/>
          <w:sz w:val="27"/>
          <w:szCs w:val="27"/>
        </w:rPr>
        <w:t>Travertino</w:t>
      </w:r>
      <w:proofErr w:type="spellEnd"/>
      <w:r w:rsidR="00D76B7E" w:rsidRPr="00257B6E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D76B7E" w:rsidRPr="00257B6E">
        <w:rPr>
          <w:rFonts w:ascii="Arial" w:hAnsi="Arial" w:cs="Arial"/>
          <w:bCs/>
          <w:color w:val="000000" w:themeColor="text1"/>
          <w:sz w:val="27"/>
          <w:szCs w:val="27"/>
        </w:rPr>
        <w:t>romano</w:t>
      </w:r>
      <w:proofErr w:type="spellEnd"/>
      <w:r w:rsidR="00D76B7E" w:rsidRPr="00257B6E">
        <w:rPr>
          <w:rFonts w:ascii="Arial" w:hAnsi="Arial" w:cs="Arial"/>
          <w:bCs/>
          <w:color w:val="000000" w:themeColor="text1"/>
          <w:sz w:val="27"/>
          <w:szCs w:val="27"/>
        </w:rPr>
        <w:t>.</w:t>
      </w:r>
    </w:p>
    <w:p w14:paraId="7B827B22" w14:textId="77777777" w:rsidR="00632A46" w:rsidRPr="00257B6E" w:rsidRDefault="00632A46" w:rsidP="00632A46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57B6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изсъхване: 2</w:t>
      </w:r>
      <w:r w:rsidRPr="00257B6E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Pr="00257B6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</w:p>
    <w:p w14:paraId="57BAC501" w14:textId="77777777" w:rsidR="00164BCA" w:rsidRPr="00257B6E" w:rsidRDefault="00632A46" w:rsidP="00164BCA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257B6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при 23⁰С и </w:t>
      </w:r>
      <w:r w:rsidR="00164BCA" w:rsidRPr="00257B6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="00164BCA" w:rsidRPr="00257B6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="00164BCA" w:rsidRPr="00257B6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="00164BCA" w:rsidRPr="00257B6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3324A8BB" w14:textId="77777777" w:rsidR="00632A46" w:rsidRPr="00257B6E" w:rsidRDefault="00632A46" w:rsidP="00632A46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069E0F5" w14:textId="77777777" w:rsidR="00B94F12" w:rsidRPr="00257B6E" w:rsidRDefault="00B94F12">
      <w:pPr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</w:p>
    <w:p w14:paraId="18E7D45F" w14:textId="77777777" w:rsidR="008C0EFC" w:rsidRPr="00257B6E" w:rsidRDefault="008C0EFC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10CB114A" w14:textId="77777777" w:rsidR="00164BCA" w:rsidRPr="00257B6E" w:rsidRDefault="00164BCA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5962F004" w14:textId="77777777" w:rsidR="008C0EFC" w:rsidRPr="00257B6E" w:rsidRDefault="008C0EFC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439EA2C5" w14:textId="77777777" w:rsidR="0092219F" w:rsidRPr="00257B6E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57B6E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</w:t>
      </w:r>
      <w:r w:rsidR="00164BCA" w:rsidRPr="00257B6E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="00164BCA" w:rsidRPr="00257B6E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</w:t>
      </w:r>
      <w:r w:rsidR="00907298" w:rsidRPr="00257B6E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Март</w:t>
      </w:r>
      <w:proofErr w:type="spellEnd"/>
      <w:r w:rsidR="00164BCA" w:rsidRPr="00257B6E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2018</w:t>
      </w:r>
      <w:r w:rsidRPr="00257B6E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37D726D3" w14:textId="77777777" w:rsidR="00C03155" w:rsidRPr="00257B6E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57B6E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53F93C86" w14:textId="77777777" w:rsidR="00004C7B" w:rsidRPr="00257B6E" w:rsidRDefault="00004C7B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1B93D2A6" w14:textId="77777777" w:rsidR="00004C7B" w:rsidRPr="00257B6E" w:rsidRDefault="00004C7B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1104E859" w14:textId="77777777" w:rsidR="0092219F" w:rsidRPr="00257B6E" w:rsidRDefault="0092219F" w:rsidP="00D7062A">
      <w:pPr>
        <w:jc w:val="center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ТЕХНИЧЕСКА  ХАРАКТЕРИСТИКА</w:t>
      </w:r>
    </w:p>
    <w:p w14:paraId="04526119" w14:textId="77777777" w:rsidR="00004C7B" w:rsidRPr="00257B6E" w:rsidRDefault="00004C7B" w:rsidP="00D7062A">
      <w:pPr>
        <w:jc w:val="center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</w:p>
    <w:p w14:paraId="6763A97D" w14:textId="77777777" w:rsidR="006C4220" w:rsidRPr="00257B6E" w:rsidRDefault="00EF6648" w:rsidP="00BE3BF1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  <w:t>ОПИСАНИЕ НА ПРОДУКТА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:</w:t>
      </w:r>
      <w:r w:rsidR="00C73C92"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</w:t>
      </w:r>
      <w:r w:rsidR="006C4220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6C4220" w:rsidRPr="00257B6E">
        <w:rPr>
          <w:rFonts w:ascii="Arial" w:hAnsi="Arial" w:cs="Arial"/>
          <w:bCs/>
          <w:color w:val="000000" w:themeColor="text1"/>
          <w:sz w:val="28"/>
          <w:szCs w:val="28"/>
        </w:rPr>
        <w:t>Travertino</w:t>
      </w:r>
      <w:proofErr w:type="spellEnd"/>
      <w:r w:rsidR="006C4220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C4220" w:rsidRPr="00257B6E">
        <w:rPr>
          <w:rFonts w:ascii="Arial" w:hAnsi="Arial" w:cs="Arial"/>
          <w:bCs/>
          <w:color w:val="000000" w:themeColor="text1"/>
          <w:sz w:val="28"/>
          <w:szCs w:val="28"/>
        </w:rPr>
        <w:t>romano</w:t>
      </w:r>
      <w:proofErr w:type="spellEnd"/>
      <w:r w:rsidR="006C4220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е д</w:t>
      </w:r>
      <w:proofErr w:type="spellStart"/>
      <w:r w:rsidR="006C4220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екоративно-защитнa</w:t>
      </w:r>
      <w:proofErr w:type="spellEnd"/>
      <w:r w:rsidR="006C4220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C4220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мазилка, пресъздаваща вида на плочи от камък </w:t>
      </w:r>
      <w:proofErr w:type="spellStart"/>
      <w:r w:rsidR="006C4220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травертин</w:t>
      </w:r>
      <w:proofErr w:type="spellEnd"/>
      <w:r w:rsidR="006C4220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 Тя е изключително креативен продукт, позволяващ постигане на покритие с най-различни текстури и вариации.</w:t>
      </w:r>
    </w:p>
    <w:p w14:paraId="7569FD18" w14:textId="77777777" w:rsidR="00767CD7" w:rsidRPr="00257B6E" w:rsidRDefault="006C4220" w:rsidP="00BE3BF1">
      <w:pPr>
        <w:jc w:val="both"/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92219F" w:rsidRPr="00257B6E">
        <w:rPr>
          <w:rFonts w:ascii="Arial" w:hAnsi="Arial" w:cs="Arial"/>
          <w:b/>
          <w:color w:val="000000" w:themeColor="text1"/>
          <w:sz w:val="27"/>
          <w:szCs w:val="27"/>
          <w:u w:val="single"/>
          <w:lang w:val="bg-BG"/>
        </w:rPr>
        <w:t>ПРЕДНАЗНАЧЕНИЕ НА ПРОДУКТА</w:t>
      </w:r>
      <w:r w:rsidR="00387EAF" w:rsidRPr="00257B6E">
        <w:rPr>
          <w:rFonts w:ascii="Arial" w:hAnsi="Arial" w:cs="Arial"/>
          <w:b/>
          <w:color w:val="000000" w:themeColor="text1"/>
          <w:sz w:val="27"/>
          <w:szCs w:val="27"/>
          <w:u w:val="single"/>
          <w:lang w:val="bg-BG"/>
        </w:rPr>
        <w:t>:</w:t>
      </w:r>
      <w:r w:rsidR="00C73C92"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</w:t>
      </w:r>
      <w:r w:rsidR="002D54A3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2D54A3" w:rsidRPr="00257B6E">
        <w:rPr>
          <w:rFonts w:ascii="Arial" w:hAnsi="Arial" w:cs="Arial"/>
          <w:bCs/>
          <w:color w:val="000000" w:themeColor="text1"/>
          <w:sz w:val="28"/>
          <w:szCs w:val="28"/>
        </w:rPr>
        <w:t>Travertino</w:t>
      </w:r>
      <w:proofErr w:type="spellEnd"/>
      <w:r w:rsidR="002D54A3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D54A3" w:rsidRPr="00257B6E">
        <w:rPr>
          <w:rFonts w:ascii="Arial" w:hAnsi="Arial" w:cs="Arial"/>
          <w:bCs/>
          <w:color w:val="000000" w:themeColor="text1"/>
          <w:sz w:val="28"/>
          <w:szCs w:val="28"/>
        </w:rPr>
        <w:t>romano</w:t>
      </w:r>
      <w:proofErr w:type="spellEnd"/>
      <w:r w:rsidR="002D54A3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D54A3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 декоративно-защитно покритие, което може да се използва както на фасади, така и като интериорно решение.</w:t>
      </w:r>
    </w:p>
    <w:p w14:paraId="7E1F7601" w14:textId="77777777" w:rsidR="00BE3BF1" w:rsidRPr="00257B6E" w:rsidRDefault="00BD39D6" w:rsidP="0030155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  <w:t>СВОЙСТВА НА ПРОДУКТА: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</w:t>
      </w:r>
      <w:r w:rsidR="002D54A3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Притежава много висока адхезия към циментови основи, отлична </w:t>
      </w:r>
      <w:proofErr w:type="spellStart"/>
      <w:r w:rsidR="002D54A3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паропропускливост</w:t>
      </w:r>
      <w:proofErr w:type="spellEnd"/>
      <w:r w:rsidR="002D54A3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 много добра механична устойчивост. Лесна е за работа.</w:t>
      </w:r>
    </w:p>
    <w:p w14:paraId="17FF00F9" w14:textId="77777777" w:rsidR="00822014" w:rsidRPr="00257B6E" w:rsidRDefault="00822014" w:rsidP="00E6182B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  <w:t>КЛАСИФИКАЦИЯ НА ПРОДУКТА:</w:t>
      </w:r>
      <w:r w:rsidR="00C73C92"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 </w:t>
      </w:r>
      <w:r w:rsidR="00C73C92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2CD506A2" w14:textId="77777777" w:rsidR="00822014" w:rsidRPr="00257B6E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</w:pP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  <w:t>ХАРАКТЕРИСТИКИ:</w:t>
      </w:r>
    </w:p>
    <w:p w14:paraId="036C34D8" w14:textId="77777777" w:rsidR="00B10CC0" w:rsidRPr="00257B6E" w:rsidRDefault="00B10CC0" w:rsidP="00B10CC0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r w:rsidRPr="00257B6E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Якост на сцепление </w:t>
      </w:r>
      <w:r w:rsidRPr="00257B6E">
        <w:rPr>
          <w:rFonts w:ascii="Arial" w:hAnsi="Arial" w:cs="Arial"/>
          <w:b/>
          <w:sz w:val="27"/>
          <w:szCs w:val="27"/>
        </w:rPr>
        <w:t>(</w:t>
      </w:r>
      <w:r w:rsidRPr="00257B6E">
        <w:rPr>
          <w:rFonts w:ascii="Arial" w:hAnsi="Arial" w:cs="Arial"/>
          <w:b/>
          <w:sz w:val="27"/>
          <w:szCs w:val="27"/>
          <w:lang w:val="bg-BG"/>
        </w:rPr>
        <w:t xml:space="preserve">БДС </w:t>
      </w:r>
      <w:r w:rsidRPr="00257B6E">
        <w:rPr>
          <w:rFonts w:ascii="Arial" w:hAnsi="Arial" w:cs="Arial"/>
          <w:b/>
          <w:sz w:val="27"/>
          <w:szCs w:val="27"/>
        </w:rPr>
        <w:t xml:space="preserve">EN </w:t>
      </w:r>
      <w:r w:rsidRPr="00257B6E">
        <w:rPr>
          <w:rFonts w:ascii="Arial" w:hAnsi="Arial" w:cs="Arial"/>
          <w:b/>
          <w:sz w:val="27"/>
          <w:szCs w:val="27"/>
          <w:lang w:val="bg-BG"/>
        </w:rPr>
        <w:t>1015-12</w:t>
      </w:r>
      <w:r w:rsidRPr="00257B6E">
        <w:rPr>
          <w:rFonts w:ascii="Arial" w:hAnsi="Arial" w:cs="Arial"/>
          <w:b/>
          <w:sz w:val="27"/>
          <w:szCs w:val="27"/>
        </w:rPr>
        <w:t>)</w:t>
      </w:r>
      <w:r w:rsidRPr="00257B6E">
        <w:rPr>
          <w:rFonts w:ascii="Arial" w:hAnsi="Arial" w:cs="Arial"/>
          <w:b/>
          <w:sz w:val="27"/>
          <w:szCs w:val="27"/>
          <w:lang w:val="bg-BG"/>
        </w:rPr>
        <w:t xml:space="preserve">-  ≥ 0,15 </w:t>
      </w:r>
      <w:r w:rsidRPr="00257B6E">
        <w:rPr>
          <w:rFonts w:ascii="Arial" w:hAnsi="Arial" w:cs="Arial"/>
          <w:b/>
          <w:sz w:val="27"/>
          <w:szCs w:val="27"/>
        </w:rPr>
        <w:t>N/mm²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;</w:t>
      </w:r>
    </w:p>
    <w:p w14:paraId="6933FA96" w14:textId="77777777" w:rsidR="00B10CC0" w:rsidRPr="00257B6E" w:rsidRDefault="00B10CC0" w:rsidP="00B10CC0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257B6E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Якост на</w:t>
      </w:r>
      <w:r w:rsidRPr="00257B6E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r w:rsidRPr="00257B6E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натиск 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(БДС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EN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1015-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11a)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-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>CS2</w:t>
      </w:r>
      <w:r w:rsidRPr="00257B6E">
        <w:rPr>
          <w:rFonts w:ascii="Arial" w:hAnsi="Arial" w:cs="Arial"/>
          <w:bCs/>
          <w:color w:val="000000" w:themeColor="text1"/>
          <w:sz w:val="27"/>
          <w:szCs w:val="27"/>
        </w:rPr>
        <w:t>;</w:t>
      </w:r>
    </w:p>
    <w:p w14:paraId="0A214E92" w14:textId="77777777" w:rsidR="00B10CC0" w:rsidRPr="00257B6E" w:rsidRDefault="00B10CC0" w:rsidP="00B10CC0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r w:rsidRPr="00257B6E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Водна абсорбция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(БДС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EN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1015-18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>)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-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≤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 0,4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>kg/m², min 0,5/W1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;</w:t>
      </w:r>
    </w:p>
    <w:p w14:paraId="3ACFF71A" w14:textId="77777777" w:rsidR="00B10CC0" w:rsidRPr="00257B6E" w:rsidRDefault="00B10CC0" w:rsidP="00B10CC0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r w:rsidRPr="00257B6E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Коефициент на проникване на водни пари (µ)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(БДС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EN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1015-19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>)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-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≤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 15;</w:t>
      </w:r>
    </w:p>
    <w:p w14:paraId="574785E6" w14:textId="77777777" w:rsidR="00B10CC0" w:rsidRPr="00257B6E" w:rsidRDefault="00B10CC0" w:rsidP="00B10CC0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r w:rsidRPr="00257B6E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Коефициент на топлопроводност (λ)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(БДС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EN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1745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>)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-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≤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 0,2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>W/(</w:t>
      </w:r>
      <w:proofErr w:type="spellStart"/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>m.k.</w:t>
      </w:r>
      <w:proofErr w:type="spellEnd"/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>)/T2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;</w:t>
      </w:r>
    </w:p>
    <w:p w14:paraId="6DE8A025" w14:textId="77777777" w:rsidR="00B10CC0" w:rsidRPr="00257B6E" w:rsidRDefault="00B10CC0" w:rsidP="00B10CC0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57B6E">
        <w:rPr>
          <w:rFonts w:ascii="Arial" w:hAnsi="Arial" w:cs="Arial"/>
          <w:sz w:val="27"/>
          <w:szCs w:val="27"/>
          <w:lang w:val="bg-BG"/>
        </w:rPr>
        <w:t xml:space="preserve">Реакция  на огън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(БДС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EN 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13501-1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>)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-</w:t>
      </w:r>
      <w:r w:rsidRPr="00257B6E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</w:t>
      </w:r>
      <w:r w:rsidRPr="00257B6E">
        <w:rPr>
          <w:rFonts w:ascii="Arial" w:hAnsi="Arial" w:cs="Arial"/>
          <w:sz w:val="27"/>
          <w:szCs w:val="27"/>
          <w:lang w:val="bg-BG"/>
        </w:rPr>
        <w:t>клас А1</w:t>
      </w:r>
      <w:r w:rsidRPr="00257B6E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1054923F" w14:textId="77777777" w:rsidR="00C3344E" w:rsidRPr="00257B6E" w:rsidRDefault="00700F5C" w:rsidP="00700F5C">
      <w:pPr>
        <w:jc w:val="both"/>
        <w:rPr>
          <w:rFonts w:ascii="Arial" w:hAnsi="Arial" w:cs="Arial"/>
          <w:b/>
          <w:sz w:val="27"/>
          <w:szCs w:val="27"/>
          <w:lang w:val="bg-BG"/>
        </w:rPr>
      </w:pPr>
      <w:r w:rsidRPr="00257B6E">
        <w:rPr>
          <w:rFonts w:ascii="Arial" w:hAnsi="Arial" w:cs="Arial"/>
          <w:b/>
          <w:sz w:val="27"/>
          <w:szCs w:val="27"/>
          <w:lang w:val="bg-BG"/>
        </w:rPr>
        <w:t>Всички посочени резултати са при температура на въздуха 23⁰С и относителна влажност на въздуха 50 ± 5%.</w:t>
      </w:r>
    </w:p>
    <w:p w14:paraId="177B3675" w14:textId="77777777" w:rsidR="00700F5C" w:rsidRPr="00257B6E" w:rsidRDefault="00700F5C" w:rsidP="00700F5C">
      <w:pPr>
        <w:jc w:val="both"/>
        <w:rPr>
          <w:rFonts w:ascii="Arial" w:hAnsi="Arial" w:cs="Arial"/>
          <w:b/>
          <w:sz w:val="27"/>
          <w:szCs w:val="27"/>
          <w:lang w:val="bg-BG"/>
        </w:rPr>
      </w:pPr>
    </w:p>
    <w:p w14:paraId="6CE4E97D" w14:textId="77777777" w:rsidR="00004C7B" w:rsidRPr="00257B6E" w:rsidRDefault="00004C7B" w:rsidP="00700F5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24DE4916" w14:textId="77777777" w:rsidR="004B14B2" w:rsidRPr="00257B6E" w:rsidRDefault="004B14B2" w:rsidP="00700F5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7EA6A163" w14:textId="77777777" w:rsidR="004A7E5C" w:rsidRPr="00257B6E" w:rsidRDefault="006958AF" w:rsidP="00F11C53">
      <w:pPr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257B6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ПОДГОТОВКА НА </w:t>
      </w:r>
      <w:r w:rsidR="002C22C5" w:rsidRPr="00257B6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ОСНОВАТА</w:t>
      </w:r>
      <w:r w:rsidR="00C00C28" w:rsidRPr="00257B6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:</w:t>
      </w:r>
      <w:r w:rsidR="00543102" w:rsidRPr="00257B6E">
        <w:rPr>
          <w:rFonts w:ascii="Arial" w:hAnsi="Arial" w:cs="Arial"/>
          <w:b/>
          <w:bCs/>
          <w:color w:val="848484"/>
          <w:sz w:val="26"/>
          <w:szCs w:val="26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Основата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суха,с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добра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носеща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способност,без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замърсявания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слоеве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слабо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свързани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основата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влошаващи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свързването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C5F08" w:rsidRPr="00257B6E">
        <w:rPr>
          <w:rFonts w:ascii="Arial" w:hAnsi="Arial" w:cs="Arial"/>
          <w:b/>
          <w:bCs/>
          <w:color w:val="848484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Препоръчително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предварителна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обработка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основата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акрилен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Izolak.В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случаи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силно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попиващи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основи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грундира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грунда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98A4F58" w14:textId="77777777" w:rsidR="003462AE" w:rsidRPr="00257B6E" w:rsidRDefault="002C22C5" w:rsidP="003C5F0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57B6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ПОДГОТОВКА ЗА РАБОТА И ПРИЛОЖЕНИЕ</w:t>
      </w:r>
      <w:r w:rsidR="0060129C" w:rsidRPr="00257B6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:</w:t>
      </w:r>
      <w:r w:rsidR="0060129C" w:rsidRPr="00257B6E">
        <w:rPr>
          <w:rFonts w:ascii="Arial" w:hAnsi="Arial" w:cs="Arial"/>
          <w:b/>
          <w:bCs/>
          <w:color w:val="848484"/>
          <w:sz w:val="26"/>
          <w:szCs w:val="26"/>
        </w:rPr>
        <w:t xml:space="preserve"> </w:t>
      </w:r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Travertino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</w:rPr>
        <w:t>romano</w:t>
      </w:r>
      <w:proofErr w:type="spellEnd"/>
      <w:r w:rsidR="003C5F08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се приготвя, като в предварително избран съд се отмерва 7 л вода, като към нея се добавя съдържанието </w:t>
      </w:r>
      <w:r w:rsidR="008268BB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на една торба </w:t>
      </w:r>
      <w:r w:rsidR="008268BB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8268BB" w:rsidRPr="00257B6E">
        <w:rPr>
          <w:rFonts w:ascii="Arial" w:hAnsi="Arial" w:cs="Arial"/>
          <w:bCs/>
          <w:color w:val="000000" w:themeColor="text1"/>
          <w:sz w:val="28"/>
          <w:szCs w:val="28"/>
        </w:rPr>
        <w:t>Travertino</w:t>
      </w:r>
      <w:proofErr w:type="spellEnd"/>
      <w:r w:rsidR="008268BB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268BB" w:rsidRPr="00257B6E">
        <w:rPr>
          <w:rFonts w:ascii="Arial" w:hAnsi="Arial" w:cs="Arial"/>
          <w:bCs/>
          <w:color w:val="000000" w:themeColor="text1"/>
          <w:sz w:val="28"/>
          <w:szCs w:val="28"/>
        </w:rPr>
        <w:t>romano</w:t>
      </w:r>
      <w:proofErr w:type="spellEnd"/>
      <w:r w:rsidR="008268BB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(25 кг). Разбърква се с механична бъркалка до получаване на хомогенна смес. Оставя се да престои 8-10 минути, след което с помощта на метална маламашка се нанася върху избраната повърхност. Така приготвената смес има отворено време за работа 2-4 часа в зависимост от околната температура.</w:t>
      </w:r>
    </w:p>
    <w:p w14:paraId="2A12D0E4" w14:textId="77777777" w:rsidR="008268BB" w:rsidRPr="00257B6E" w:rsidRDefault="008268BB" w:rsidP="003C5F0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57B6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Съвети:</w:t>
      </w:r>
      <w:r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След декоративната обработка и пълно изсъхване, се полагат 1 или два слоя </w:t>
      </w:r>
      <w:r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GBC Super plastic Weiss. </w:t>
      </w:r>
      <w:r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След тяхното изсъхване повърхността се обработва с полупрозрачна боя чрез </w:t>
      </w:r>
      <w:proofErr w:type="spellStart"/>
      <w:r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тампонираща</w:t>
      </w:r>
      <w:proofErr w:type="spellEnd"/>
      <w:r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техника (гъба).</w:t>
      </w:r>
    </w:p>
    <w:p w14:paraId="2EE48037" w14:textId="77777777" w:rsidR="008268BB" w:rsidRPr="00257B6E" w:rsidRDefault="002C22C5" w:rsidP="003462AE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257B6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РАЗХОДНА НОРМА:</w:t>
      </w:r>
      <w:r w:rsidR="00C73C92" w:rsidRPr="00257B6E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="008268BB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За 1м² при дебелина 1мм са нужни 2кг </w:t>
      </w:r>
      <w:proofErr w:type="spellStart"/>
      <w:r w:rsidR="008268BB" w:rsidRPr="00257B6E">
        <w:rPr>
          <w:rFonts w:ascii="Arial" w:hAnsi="Arial" w:cs="Arial"/>
          <w:bCs/>
          <w:color w:val="000000" w:themeColor="text1"/>
          <w:sz w:val="28"/>
          <w:szCs w:val="28"/>
        </w:rPr>
        <w:t>Travertino</w:t>
      </w:r>
      <w:proofErr w:type="spellEnd"/>
      <w:r w:rsidR="008268BB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268BB" w:rsidRPr="00257B6E">
        <w:rPr>
          <w:rFonts w:ascii="Arial" w:hAnsi="Arial" w:cs="Arial"/>
          <w:bCs/>
          <w:color w:val="000000" w:themeColor="text1"/>
          <w:sz w:val="28"/>
          <w:szCs w:val="28"/>
        </w:rPr>
        <w:t>romano</w:t>
      </w:r>
      <w:proofErr w:type="spellEnd"/>
      <w:r w:rsidR="008268BB" w:rsidRPr="00257B6E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F17791A" w14:textId="77777777" w:rsidR="007C1B91" w:rsidRPr="00257B6E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57B6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ОПАКОВКА:</w:t>
      </w:r>
      <w:r w:rsidRPr="00257B6E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proofErr w:type="spellStart"/>
      <w:r w:rsidR="007C1B91" w:rsidRPr="00257B6E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7C1B91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257B6E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7C1B91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257B6E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7C1B91" w:rsidRPr="00257B6E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7C1B91" w:rsidRPr="00257B6E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7C1B91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128D99FD" w14:textId="77777777" w:rsidR="00387EAF" w:rsidRPr="00257B6E" w:rsidRDefault="002C22C5" w:rsidP="00295007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57B6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СЪХРАНЕНИЕ:</w:t>
      </w:r>
      <w:r w:rsidRPr="00257B6E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="003462AE" w:rsidRPr="00257B6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Съхранява се в закрити и сухи складови помещения.</w:t>
      </w:r>
    </w:p>
    <w:sectPr w:rsidR="00387EAF" w:rsidRPr="00257B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4187631">
    <w:abstractNumId w:val="2"/>
  </w:num>
  <w:num w:numId="2" w16cid:durableId="684287101">
    <w:abstractNumId w:val="4"/>
  </w:num>
  <w:num w:numId="3" w16cid:durableId="1854494555">
    <w:abstractNumId w:val="1"/>
  </w:num>
  <w:num w:numId="4" w16cid:durableId="1897860250">
    <w:abstractNumId w:val="6"/>
  </w:num>
  <w:num w:numId="5" w16cid:durableId="1224563523">
    <w:abstractNumId w:val="3"/>
  </w:num>
  <w:num w:numId="6" w16cid:durableId="1017577783">
    <w:abstractNumId w:val="0"/>
  </w:num>
  <w:num w:numId="7" w16cid:durableId="1006054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04C7B"/>
    <w:rsid w:val="000144CE"/>
    <w:rsid w:val="00030B4E"/>
    <w:rsid w:val="000322E2"/>
    <w:rsid w:val="00035E42"/>
    <w:rsid w:val="000475D3"/>
    <w:rsid w:val="00047C95"/>
    <w:rsid w:val="00054A34"/>
    <w:rsid w:val="00067605"/>
    <w:rsid w:val="000677C2"/>
    <w:rsid w:val="000B27A8"/>
    <w:rsid w:val="000D54E9"/>
    <w:rsid w:val="000E6998"/>
    <w:rsid w:val="0010675A"/>
    <w:rsid w:val="00124CC9"/>
    <w:rsid w:val="00126CFC"/>
    <w:rsid w:val="00133BB9"/>
    <w:rsid w:val="00135211"/>
    <w:rsid w:val="00152D9C"/>
    <w:rsid w:val="00160655"/>
    <w:rsid w:val="00163099"/>
    <w:rsid w:val="00164BCA"/>
    <w:rsid w:val="00171F86"/>
    <w:rsid w:val="0018597E"/>
    <w:rsid w:val="001A79F0"/>
    <w:rsid w:val="001C1F23"/>
    <w:rsid w:val="001D29B1"/>
    <w:rsid w:val="001E41F2"/>
    <w:rsid w:val="00206344"/>
    <w:rsid w:val="00220BD9"/>
    <w:rsid w:val="00245B8F"/>
    <w:rsid w:val="002570EF"/>
    <w:rsid w:val="00257B6E"/>
    <w:rsid w:val="0028316C"/>
    <w:rsid w:val="00286B0E"/>
    <w:rsid w:val="00295007"/>
    <w:rsid w:val="002A6A14"/>
    <w:rsid w:val="002C22C5"/>
    <w:rsid w:val="002D54A3"/>
    <w:rsid w:val="002F08EB"/>
    <w:rsid w:val="002F320B"/>
    <w:rsid w:val="002F642E"/>
    <w:rsid w:val="00301558"/>
    <w:rsid w:val="0030477F"/>
    <w:rsid w:val="0032201E"/>
    <w:rsid w:val="003225DA"/>
    <w:rsid w:val="00334E27"/>
    <w:rsid w:val="0034120A"/>
    <w:rsid w:val="0034533D"/>
    <w:rsid w:val="003462AE"/>
    <w:rsid w:val="00351633"/>
    <w:rsid w:val="00351CFB"/>
    <w:rsid w:val="0035461F"/>
    <w:rsid w:val="003619E3"/>
    <w:rsid w:val="00370BB2"/>
    <w:rsid w:val="003865EF"/>
    <w:rsid w:val="00387EAF"/>
    <w:rsid w:val="003A146E"/>
    <w:rsid w:val="003B354B"/>
    <w:rsid w:val="003C46BC"/>
    <w:rsid w:val="003C5F08"/>
    <w:rsid w:val="003E20E4"/>
    <w:rsid w:val="00403CA4"/>
    <w:rsid w:val="00416EAA"/>
    <w:rsid w:val="00422132"/>
    <w:rsid w:val="004223A0"/>
    <w:rsid w:val="004243C8"/>
    <w:rsid w:val="00436D5C"/>
    <w:rsid w:val="00441F47"/>
    <w:rsid w:val="004623D4"/>
    <w:rsid w:val="004649E1"/>
    <w:rsid w:val="00464C99"/>
    <w:rsid w:val="00486343"/>
    <w:rsid w:val="004A7E5C"/>
    <w:rsid w:val="004B14B2"/>
    <w:rsid w:val="004B220D"/>
    <w:rsid w:val="00501FB7"/>
    <w:rsid w:val="005376B6"/>
    <w:rsid w:val="00537DC7"/>
    <w:rsid w:val="005408E5"/>
    <w:rsid w:val="00543102"/>
    <w:rsid w:val="0055548C"/>
    <w:rsid w:val="00572281"/>
    <w:rsid w:val="005831DC"/>
    <w:rsid w:val="005924C3"/>
    <w:rsid w:val="005A5FF8"/>
    <w:rsid w:val="005A6D71"/>
    <w:rsid w:val="005B5151"/>
    <w:rsid w:val="005C06C7"/>
    <w:rsid w:val="005E0B6C"/>
    <w:rsid w:val="0060129C"/>
    <w:rsid w:val="0061494A"/>
    <w:rsid w:val="00632A46"/>
    <w:rsid w:val="00632FE5"/>
    <w:rsid w:val="00641797"/>
    <w:rsid w:val="00654B42"/>
    <w:rsid w:val="00661C70"/>
    <w:rsid w:val="006958AF"/>
    <w:rsid w:val="006C4220"/>
    <w:rsid w:val="006E1C02"/>
    <w:rsid w:val="006E3656"/>
    <w:rsid w:val="006E439E"/>
    <w:rsid w:val="006F423D"/>
    <w:rsid w:val="00700F5C"/>
    <w:rsid w:val="00753155"/>
    <w:rsid w:val="00766586"/>
    <w:rsid w:val="00767CD7"/>
    <w:rsid w:val="007947AB"/>
    <w:rsid w:val="007B6C24"/>
    <w:rsid w:val="007C1B91"/>
    <w:rsid w:val="00822014"/>
    <w:rsid w:val="00826196"/>
    <w:rsid w:val="008268BB"/>
    <w:rsid w:val="00831D11"/>
    <w:rsid w:val="00871C8B"/>
    <w:rsid w:val="00872265"/>
    <w:rsid w:val="00875BBC"/>
    <w:rsid w:val="00894E93"/>
    <w:rsid w:val="00896E56"/>
    <w:rsid w:val="008B6E8F"/>
    <w:rsid w:val="008C0830"/>
    <w:rsid w:val="008C0EFC"/>
    <w:rsid w:val="008C39C1"/>
    <w:rsid w:val="008D74F1"/>
    <w:rsid w:val="00907298"/>
    <w:rsid w:val="00910A27"/>
    <w:rsid w:val="009203FF"/>
    <w:rsid w:val="0092219F"/>
    <w:rsid w:val="00943659"/>
    <w:rsid w:val="00972C00"/>
    <w:rsid w:val="009742AA"/>
    <w:rsid w:val="009C7B14"/>
    <w:rsid w:val="009D53D9"/>
    <w:rsid w:val="009F050E"/>
    <w:rsid w:val="00A0435A"/>
    <w:rsid w:val="00A04DCF"/>
    <w:rsid w:val="00A11D52"/>
    <w:rsid w:val="00A23F2E"/>
    <w:rsid w:val="00A65314"/>
    <w:rsid w:val="00A866F5"/>
    <w:rsid w:val="00A95118"/>
    <w:rsid w:val="00A96C9F"/>
    <w:rsid w:val="00AD6F26"/>
    <w:rsid w:val="00B10CC0"/>
    <w:rsid w:val="00B173E3"/>
    <w:rsid w:val="00B32BBB"/>
    <w:rsid w:val="00B33C21"/>
    <w:rsid w:val="00B7407A"/>
    <w:rsid w:val="00B81B88"/>
    <w:rsid w:val="00B94F12"/>
    <w:rsid w:val="00BA2D32"/>
    <w:rsid w:val="00BA7FE1"/>
    <w:rsid w:val="00BC248C"/>
    <w:rsid w:val="00BD39D6"/>
    <w:rsid w:val="00BD4692"/>
    <w:rsid w:val="00BD50DC"/>
    <w:rsid w:val="00BE3BF1"/>
    <w:rsid w:val="00BF603C"/>
    <w:rsid w:val="00C00C28"/>
    <w:rsid w:val="00C03155"/>
    <w:rsid w:val="00C03278"/>
    <w:rsid w:val="00C112AC"/>
    <w:rsid w:val="00C31CD7"/>
    <w:rsid w:val="00C3344E"/>
    <w:rsid w:val="00C3407D"/>
    <w:rsid w:val="00C36824"/>
    <w:rsid w:val="00C41518"/>
    <w:rsid w:val="00C636B0"/>
    <w:rsid w:val="00C65962"/>
    <w:rsid w:val="00C73C92"/>
    <w:rsid w:val="00CA2755"/>
    <w:rsid w:val="00CA4FFF"/>
    <w:rsid w:val="00CB38D2"/>
    <w:rsid w:val="00CE5608"/>
    <w:rsid w:val="00D23C98"/>
    <w:rsid w:val="00D25893"/>
    <w:rsid w:val="00D3354C"/>
    <w:rsid w:val="00D7062A"/>
    <w:rsid w:val="00D76B7E"/>
    <w:rsid w:val="00D811A2"/>
    <w:rsid w:val="00D84A80"/>
    <w:rsid w:val="00D945B2"/>
    <w:rsid w:val="00DB3EAB"/>
    <w:rsid w:val="00DB66A3"/>
    <w:rsid w:val="00DC1641"/>
    <w:rsid w:val="00DE1DBF"/>
    <w:rsid w:val="00DE4871"/>
    <w:rsid w:val="00DF310D"/>
    <w:rsid w:val="00DF501C"/>
    <w:rsid w:val="00E017CE"/>
    <w:rsid w:val="00E10627"/>
    <w:rsid w:val="00E23098"/>
    <w:rsid w:val="00E35DD2"/>
    <w:rsid w:val="00E37664"/>
    <w:rsid w:val="00E466D4"/>
    <w:rsid w:val="00E6182B"/>
    <w:rsid w:val="00E801CC"/>
    <w:rsid w:val="00E82CAE"/>
    <w:rsid w:val="00E927E7"/>
    <w:rsid w:val="00EE2896"/>
    <w:rsid w:val="00EF6648"/>
    <w:rsid w:val="00F11C53"/>
    <w:rsid w:val="00F14053"/>
    <w:rsid w:val="00F228B4"/>
    <w:rsid w:val="00F34CA8"/>
    <w:rsid w:val="00F42CF0"/>
    <w:rsid w:val="00F55B72"/>
    <w:rsid w:val="00F57271"/>
    <w:rsid w:val="00F90928"/>
    <w:rsid w:val="00F95C76"/>
    <w:rsid w:val="00FB293D"/>
    <w:rsid w:val="00FB4F07"/>
    <w:rsid w:val="00FC4144"/>
    <w:rsid w:val="00FC42AC"/>
    <w:rsid w:val="00FC7753"/>
    <w:rsid w:val="00FE2B8C"/>
    <w:rsid w:val="00FF302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D1DA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E801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52</cp:revision>
  <cp:lastPrinted>2017-03-01T11:00:00Z</cp:lastPrinted>
  <dcterms:created xsi:type="dcterms:W3CDTF">2017-03-01T10:28:00Z</dcterms:created>
  <dcterms:modified xsi:type="dcterms:W3CDTF">2024-03-11T10:15:00Z</dcterms:modified>
</cp:coreProperties>
</file>