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509D" w14:textId="77777777" w:rsidR="00661C70" w:rsidRPr="00C53635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72FF5E84" w14:textId="77777777" w:rsidR="00C11FBD" w:rsidRPr="00C53635" w:rsidRDefault="00C11FBD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49D9D2BB" w14:textId="77777777" w:rsidR="00245B8F" w:rsidRPr="00C53635" w:rsidRDefault="002057C6" w:rsidP="00BA2B04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B83FC7" w:rsidRPr="00C53635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B83FC7" w:rsidRPr="00C536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7574A0" w:rsidRPr="00C53635">
        <w:rPr>
          <w:rFonts w:ascii="Arial" w:hAnsi="Arial" w:cs="Arial"/>
          <w:b/>
          <w:bCs/>
          <w:color w:val="000000" w:themeColor="text1"/>
          <w:sz w:val="32"/>
          <w:szCs w:val="32"/>
        </w:rPr>
        <w:t>Plus</w:t>
      </w:r>
      <w:r w:rsidR="00B47E19" w:rsidRPr="00C5363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-</w:t>
      </w:r>
      <w:r w:rsidRPr="00C536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47E19" w:rsidRPr="00C5363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Циментово лепило </w:t>
      </w:r>
      <w:r w:rsidR="009368FE" w:rsidRPr="00C5363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клас С2</w:t>
      </w:r>
      <w:r w:rsidR="000511DB" w:rsidRPr="00C5363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Т</w:t>
      </w:r>
    </w:p>
    <w:p w14:paraId="4476359D" w14:textId="77777777" w:rsidR="00FF49D4" w:rsidRPr="00C53635" w:rsidRDefault="00690100" w:rsidP="000A506B">
      <w:pPr>
        <w:jc w:val="both"/>
        <w:rPr>
          <w:rFonts w:ascii="Arial" w:hAnsi="Arial" w:cs="Arial"/>
          <w:bCs/>
          <w:sz w:val="28"/>
          <w:szCs w:val="28"/>
        </w:rPr>
      </w:pPr>
      <w:r w:rsidRPr="00C53635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Pr="00C53635">
        <w:rPr>
          <w:rFonts w:ascii="Arial" w:hAnsi="Arial" w:cs="Arial"/>
          <w:bCs/>
          <w:sz w:val="28"/>
          <w:szCs w:val="28"/>
        </w:rPr>
        <w:t>Terrax</w:t>
      </w:r>
      <w:proofErr w:type="spellEnd"/>
      <w:r w:rsidRPr="00C53635">
        <w:rPr>
          <w:rFonts w:ascii="Arial" w:hAnsi="Arial" w:cs="Arial"/>
          <w:bCs/>
          <w:sz w:val="28"/>
          <w:szCs w:val="28"/>
        </w:rPr>
        <w:t xml:space="preserve"> Plus е </w:t>
      </w:r>
      <w:proofErr w:type="spellStart"/>
      <w:r w:rsidRPr="00C53635">
        <w:rPr>
          <w:rFonts w:ascii="Arial" w:hAnsi="Arial" w:cs="Arial"/>
          <w:bCs/>
          <w:sz w:val="28"/>
          <w:szCs w:val="28"/>
        </w:rPr>
        <w:t>високоякостно</w:t>
      </w:r>
      <w:proofErr w:type="spellEnd"/>
      <w:r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53635">
        <w:rPr>
          <w:rFonts w:ascii="Arial" w:hAnsi="Arial" w:cs="Arial"/>
          <w:bCs/>
          <w:sz w:val="28"/>
          <w:szCs w:val="28"/>
        </w:rPr>
        <w:t>неорганично</w:t>
      </w:r>
      <w:proofErr w:type="spellEnd"/>
      <w:r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53635">
        <w:rPr>
          <w:rFonts w:ascii="Arial" w:hAnsi="Arial" w:cs="Arial"/>
          <w:bCs/>
          <w:sz w:val="28"/>
          <w:szCs w:val="28"/>
        </w:rPr>
        <w:t>свързано</w:t>
      </w:r>
      <w:proofErr w:type="spellEnd"/>
      <w:r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53635">
        <w:rPr>
          <w:rFonts w:ascii="Arial" w:hAnsi="Arial" w:cs="Arial"/>
          <w:bCs/>
          <w:sz w:val="28"/>
          <w:szCs w:val="28"/>
        </w:rPr>
        <w:t>лепило</w:t>
      </w:r>
      <w:proofErr w:type="spellEnd"/>
      <w:r w:rsidRPr="00C53635">
        <w:rPr>
          <w:rFonts w:ascii="Arial" w:hAnsi="Arial" w:cs="Arial"/>
          <w:bCs/>
          <w:sz w:val="28"/>
          <w:szCs w:val="28"/>
        </w:rPr>
        <w:t>.</w:t>
      </w:r>
    </w:p>
    <w:p w14:paraId="05F38E2C" w14:textId="77777777" w:rsidR="00C11FBD" w:rsidRPr="00C53635" w:rsidRDefault="00C11FBD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6BA1E20F" w14:textId="77777777" w:rsidR="007F54B9" w:rsidRPr="00C53635" w:rsidRDefault="007F54B9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3C6A3C81" w14:textId="77777777" w:rsidR="00D60FC5" w:rsidRPr="00C53635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C5363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C53635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29FFFCC" w14:textId="77777777" w:rsidR="007F54B9" w:rsidRPr="00C53635" w:rsidRDefault="007F54B9" w:rsidP="00FF49D4">
      <w:pPr>
        <w:jc w:val="center"/>
        <w:rPr>
          <w:rFonts w:ascii="Arial" w:hAnsi="Arial" w:cs="Arial"/>
          <w:b/>
          <w:sz w:val="28"/>
          <w:szCs w:val="28"/>
        </w:rPr>
      </w:pPr>
    </w:p>
    <w:p w14:paraId="5F251444" w14:textId="77777777" w:rsidR="000511DB" w:rsidRPr="00C53635" w:rsidRDefault="000511DB" w:rsidP="000511DB">
      <w:pPr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</w:rPr>
        <w:t>•</w:t>
      </w:r>
      <w:r w:rsidRPr="00C53635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2C8768C5" w14:textId="77777777" w:rsidR="000870D9" w:rsidRPr="00C5363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61CB0EE7" w14:textId="77777777" w:rsidR="000870D9" w:rsidRPr="00C53635" w:rsidRDefault="000870D9" w:rsidP="000870D9">
      <w:pPr>
        <w:rPr>
          <w:rFonts w:ascii="Arial" w:hAnsi="Arial" w:cs="Arial"/>
          <w:b/>
          <w:sz w:val="28"/>
          <w:szCs w:val="28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•</w:t>
      </w:r>
      <w:r w:rsidRPr="00C53635">
        <w:rPr>
          <w:rFonts w:ascii="Arial" w:hAnsi="Arial" w:cs="Arial"/>
          <w:b/>
          <w:sz w:val="28"/>
          <w:szCs w:val="28"/>
        </w:rPr>
        <w:t xml:space="preserve">  </w:t>
      </w:r>
      <w:r w:rsidRPr="00C53635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46079CBE" w14:textId="77777777" w:rsidR="000870D9" w:rsidRPr="00C5363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•</w:t>
      </w:r>
      <w:r w:rsidRPr="00C53635">
        <w:rPr>
          <w:rFonts w:ascii="Arial" w:hAnsi="Arial" w:cs="Arial"/>
          <w:b/>
          <w:sz w:val="28"/>
          <w:szCs w:val="28"/>
        </w:rPr>
        <w:t xml:space="preserve">  </w:t>
      </w:r>
      <w:r w:rsidRPr="00C53635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2D150349" w14:textId="77777777" w:rsidR="000870D9" w:rsidRPr="00C5363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•</w:t>
      </w:r>
      <w:r w:rsidRPr="00C53635">
        <w:rPr>
          <w:rFonts w:ascii="Arial" w:hAnsi="Arial" w:cs="Arial"/>
          <w:b/>
          <w:sz w:val="28"/>
          <w:szCs w:val="28"/>
        </w:rPr>
        <w:t xml:space="preserve">  </w:t>
      </w:r>
      <w:r w:rsidR="002B6220" w:rsidRPr="00C53635">
        <w:rPr>
          <w:rFonts w:ascii="Arial" w:hAnsi="Arial" w:cs="Arial"/>
          <w:b/>
          <w:sz w:val="28"/>
          <w:szCs w:val="28"/>
          <w:lang w:val="bg-BG"/>
        </w:rPr>
        <w:t>Лесно</w:t>
      </w:r>
      <w:r w:rsidRPr="00C53635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1A2BCE54" w14:textId="77777777" w:rsidR="000870D9" w:rsidRPr="00C5363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•</w:t>
      </w:r>
      <w:r w:rsidRPr="00C53635">
        <w:rPr>
          <w:rFonts w:ascii="Arial" w:hAnsi="Arial" w:cs="Arial"/>
          <w:b/>
          <w:sz w:val="28"/>
          <w:szCs w:val="28"/>
        </w:rPr>
        <w:t xml:space="preserve">  </w:t>
      </w:r>
      <w:r w:rsidRPr="00C53635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1D9738F2" w14:textId="77777777" w:rsidR="00D60FC5" w:rsidRPr="00C53635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•</w:t>
      </w:r>
      <w:r w:rsidRPr="00C53635">
        <w:rPr>
          <w:rFonts w:ascii="Arial" w:hAnsi="Arial" w:cs="Arial"/>
          <w:b/>
          <w:sz w:val="28"/>
          <w:szCs w:val="28"/>
        </w:rPr>
        <w:t xml:space="preserve">  </w:t>
      </w:r>
      <w:r w:rsidRPr="00C53635">
        <w:rPr>
          <w:rFonts w:ascii="Arial" w:hAnsi="Arial" w:cs="Arial"/>
          <w:b/>
          <w:sz w:val="28"/>
          <w:szCs w:val="28"/>
          <w:lang w:val="bg-BG"/>
        </w:rPr>
        <w:t xml:space="preserve">Висока якост при сцепление с  камък </w:t>
      </w:r>
    </w:p>
    <w:p w14:paraId="4D7059E1" w14:textId="77777777" w:rsidR="000870D9" w:rsidRPr="00C5363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•</w:t>
      </w:r>
      <w:r w:rsidRPr="00C53635">
        <w:rPr>
          <w:rFonts w:ascii="Arial" w:hAnsi="Arial" w:cs="Arial"/>
          <w:b/>
          <w:sz w:val="28"/>
          <w:szCs w:val="28"/>
        </w:rPr>
        <w:t xml:space="preserve">  </w:t>
      </w:r>
      <w:r w:rsidRPr="00C53635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C53635">
        <w:rPr>
          <w:rFonts w:ascii="Arial" w:hAnsi="Arial" w:cs="Arial"/>
          <w:b/>
          <w:sz w:val="28"/>
          <w:szCs w:val="28"/>
        </w:rPr>
        <w:t xml:space="preserve">EN </w:t>
      </w:r>
      <w:r w:rsidRPr="00C53635">
        <w:rPr>
          <w:rFonts w:ascii="Arial" w:hAnsi="Arial" w:cs="Arial"/>
          <w:b/>
          <w:sz w:val="28"/>
          <w:szCs w:val="28"/>
          <w:lang w:val="bg-BG"/>
        </w:rPr>
        <w:t>1</w:t>
      </w:r>
      <w:r w:rsidR="00D60FC5" w:rsidRPr="00C53635">
        <w:rPr>
          <w:rFonts w:ascii="Arial" w:hAnsi="Arial" w:cs="Arial"/>
          <w:b/>
          <w:sz w:val="28"/>
          <w:szCs w:val="28"/>
          <w:lang w:val="bg-BG"/>
        </w:rPr>
        <w:t>2004</w:t>
      </w:r>
    </w:p>
    <w:p w14:paraId="6A34EEE4" w14:textId="77777777" w:rsidR="000322E2" w:rsidRPr="00C53635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C5363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C5363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C5363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BE3BF1" w:rsidRPr="00C5363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0BBD9F16" w14:textId="77777777" w:rsidR="00D21A1D" w:rsidRPr="00C53635" w:rsidRDefault="00163099" w:rsidP="00D21A1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21A1D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D21A1D" w:rsidRPr="00C5363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1A1D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870D9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r w:rsidR="00A339F6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размера на използваните плочи и неравността на основата</w:t>
      </w:r>
      <w:r w:rsidR="000870D9" w:rsidRPr="00C53635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2531A8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2-4</w:t>
      </w:r>
      <w:r w:rsidR="00856680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048CC4F2" w14:textId="77777777" w:rsidR="00B13E50" w:rsidRPr="00C53635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2531A8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276C2300" w14:textId="77777777" w:rsidR="00673EDC" w:rsidRPr="00C53635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7A877B7B" w14:textId="77777777" w:rsidR="00B94F12" w:rsidRPr="00C53635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A991EA3" w14:textId="77777777" w:rsidR="002B2078" w:rsidRPr="00C53635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F391DEC" w14:textId="77777777" w:rsidR="0080226F" w:rsidRPr="00C53635" w:rsidRDefault="0080226F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D3D9DE1" w14:textId="77777777" w:rsidR="0080226F" w:rsidRPr="00C53635" w:rsidRDefault="0080226F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FDEB4F3" w14:textId="77777777" w:rsidR="009B78EF" w:rsidRPr="00C53635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4DD0C3FD" w14:textId="77777777" w:rsidR="0092219F" w:rsidRPr="00C5363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5363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C5363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C5363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C5363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C5363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5CFBA889" w14:textId="77777777" w:rsidR="009B78EF" w:rsidRPr="00C5363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5363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3D7D71A0" w14:textId="77777777" w:rsidR="003F14B0" w:rsidRPr="00C53635" w:rsidRDefault="003F14B0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07CE982" w14:textId="77777777" w:rsidR="00115133" w:rsidRPr="00C53635" w:rsidRDefault="00115133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2316E6A9" w14:textId="77777777" w:rsidR="009B78EF" w:rsidRPr="00C53635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409BB158" w14:textId="77777777" w:rsidR="00690100" w:rsidRPr="00C53635" w:rsidRDefault="00EF6648" w:rsidP="00690100">
      <w:pPr>
        <w:jc w:val="both"/>
        <w:rPr>
          <w:rFonts w:ascii="Arial" w:hAnsi="Arial" w:cs="Arial"/>
          <w:bCs/>
          <w:sz w:val="28"/>
          <w:szCs w:val="28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90100" w:rsidRPr="00C53635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690100" w:rsidRPr="00C53635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690100" w:rsidRPr="00C53635">
        <w:rPr>
          <w:rFonts w:ascii="Arial" w:hAnsi="Arial" w:cs="Arial"/>
          <w:bCs/>
          <w:sz w:val="28"/>
          <w:szCs w:val="28"/>
        </w:rPr>
        <w:t xml:space="preserve"> Plus е </w:t>
      </w:r>
      <w:proofErr w:type="spellStart"/>
      <w:r w:rsidR="00690100" w:rsidRPr="00C53635">
        <w:rPr>
          <w:rFonts w:ascii="Arial" w:hAnsi="Arial" w:cs="Arial"/>
          <w:bCs/>
          <w:sz w:val="28"/>
          <w:szCs w:val="28"/>
        </w:rPr>
        <w:t>високоякос</w:t>
      </w:r>
      <w:r w:rsidR="007F54B9" w:rsidRPr="00C53635">
        <w:rPr>
          <w:rFonts w:ascii="Arial" w:hAnsi="Arial" w:cs="Arial"/>
          <w:bCs/>
          <w:sz w:val="28"/>
          <w:szCs w:val="28"/>
        </w:rPr>
        <w:t>тно</w:t>
      </w:r>
      <w:proofErr w:type="spellEnd"/>
      <w:r w:rsidR="007F54B9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54B9" w:rsidRPr="00C53635">
        <w:rPr>
          <w:rFonts w:ascii="Arial" w:hAnsi="Arial" w:cs="Arial"/>
          <w:bCs/>
          <w:sz w:val="28"/>
          <w:szCs w:val="28"/>
        </w:rPr>
        <w:t>неорганично</w:t>
      </w:r>
      <w:proofErr w:type="spellEnd"/>
      <w:r w:rsidR="007F54B9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54B9" w:rsidRPr="00C53635">
        <w:rPr>
          <w:rFonts w:ascii="Arial" w:hAnsi="Arial" w:cs="Arial"/>
          <w:bCs/>
          <w:sz w:val="28"/>
          <w:szCs w:val="28"/>
        </w:rPr>
        <w:t>свързано</w:t>
      </w:r>
      <w:proofErr w:type="spellEnd"/>
      <w:r w:rsidR="007F54B9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54B9" w:rsidRPr="00C53635">
        <w:rPr>
          <w:rFonts w:ascii="Arial" w:hAnsi="Arial" w:cs="Arial"/>
          <w:bCs/>
          <w:sz w:val="28"/>
          <w:szCs w:val="28"/>
        </w:rPr>
        <w:t>лепило</w:t>
      </w:r>
      <w:proofErr w:type="spellEnd"/>
      <w:r w:rsidR="007F54B9" w:rsidRPr="00C53635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7F54B9" w:rsidRPr="00C53635">
        <w:rPr>
          <w:rFonts w:ascii="Arial" w:hAnsi="Arial" w:cs="Arial"/>
          <w:bCs/>
          <w:sz w:val="28"/>
          <w:szCs w:val="28"/>
        </w:rPr>
        <w:t>намалено</w:t>
      </w:r>
      <w:proofErr w:type="spellEnd"/>
      <w:r w:rsidR="007F54B9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54B9" w:rsidRPr="00C53635">
        <w:rPr>
          <w:rFonts w:ascii="Arial" w:hAnsi="Arial" w:cs="Arial"/>
          <w:bCs/>
          <w:sz w:val="28"/>
          <w:szCs w:val="28"/>
        </w:rPr>
        <w:t>приплъзване</w:t>
      </w:r>
      <w:proofErr w:type="spellEnd"/>
      <w:r w:rsidR="007F54B9" w:rsidRPr="00C53635">
        <w:rPr>
          <w:rFonts w:ascii="Arial" w:hAnsi="Arial" w:cs="Arial"/>
          <w:bCs/>
          <w:sz w:val="28"/>
          <w:szCs w:val="28"/>
        </w:rPr>
        <w:t>.</w:t>
      </w:r>
    </w:p>
    <w:p w14:paraId="2FEF4F8B" w14:textId="77777777" w:rsidR="00C11FBD" w:rsidRPr="00C53635" w:rsidRDefault="0092219F" w:rsidP="004E035E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53635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C5363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C5363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Предназначено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за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лепене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фаянс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теракот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гранитогрес</w:t>
      </w:r>
      <w:proofErr w:type="spellEnd"/>
      <w:r w:rsidR="00E9185B" w:rsidRPr="00C53635">
        <w:rPr>
          <w:rFonts w:ascii="Arial" w:hAnsi="Arial" w:cs="Arial"/>
          <w:bCs/>
          <w:sz w:val="28"/>
          <w:szCs w:val="28"/>
          <w:lang w:val="bg-BG"/>
        </w:rPr>
        <w:t xml:space="preserve"> (вкл.60х</w:t>
      </w:r>
      <w:r w:rsidR="00BA6CC8" w:rsidRPr="00C53635">
        <w:rPr>
          <w:rFonts w:ascii="Arial" w:hAnsi="Arial" w:cs="Arial"/>
          <w:bCs/>
          <w:sz w:val="28"/>
          <w:szCs w:val="28"/>
          <w:lang w:val="bg-BG"/>
        </w:rPr>
        <w:t>60</w:t>
      </w:r>
      <w:r w:rsidR="00E9185B" w:rsidRPr="00C53635">
        <w:rPr>
          <w:rFonts w:ascii="Arial" w:hAnsi="Arial" w:cs="Arial"/>
          <w:bCs/>
          <w:sz w:val="28"/>
          <w:szCs w:val="28"/>
          <w:lang w:val="bg-BG"/>
        </w:rPr>
        <w:t>)</w:t>
      </w:r>
      <w:r w:rsidR="00262491" w:rsidRPr="00C5363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262491" w:rsidRPr="00C53635">
        <w:rPr>
          <w:rFonts w:ascii="Arial" w:hAnsi="Arial" w:cs="Arial"/>
          <w:bCs/>
          <w:sz w:val="28"/>
          <w:szCs w:val="28"/>
        </w:rPr>
        <w:t>мрамор</w:t>
      </w:r>
      <w:proofErr w:type="spellEnd"/>
      <w:r w:rsidR="00262491" w:rsidRPr="00C53635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262491" w:rsidRPr="00C53635">
        <w:rPr>
          <w:rFonts w:ascii="Arial" w:hAnsi="Arial" w:cs="Arial"/>
          <w:bCs/>
          <w:sz w:val="28"/>
          <w:szCs w:val="28"/>
        </w:rPr>
        <w:t>др</w:t>
      </w:r>
      <w:proofErr w:type="spellEnd"/>
      <w:r w:rsidR="00262491" w:rsidRPr="00C53635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262491" w:rsidRPr="00C53635">
        <w:rPr>
          <w:rFonts w:ascii="Arial" w:hAnsi="Arial" w:cs="Arial"/>
          <w:bCs/>
          <w:sz w:val="28"/>
          <w:szCs w:val="28"/>
        </w:rPr>
        <w:t>стенни</w:t>
      </w:r>
      <w:proofErr w:type="spellEnd"/>
      <w:r w:rsidR="00262491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62491" w:rsidRPr="00C53635">
        <w:rPr>
          <w:rFonts w:ascii="Arial" w:hAnsi="Arial" w:cs="Arial"/>
          <w:bCs/>
          <w:sz w:val="28"/>
          <w:szCs w:val="28"/>
        </w:rPr>
        <w:t>облицовки</w:t>
      </w:r>
      <w:proofErr w:type="spellEnd"/>
      <w:r w:rsidR="00262491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="00262491" w:rsidRPr="00C53635">
        <w:rPr>
          <w:rFonts w:ascii="Arial" w:hAnsi="Arial" w:cs="Arial"/>
          <w:bCs/>
          <w:sz w:val="28"/>
          <w:szCs w:val="28"/>
          <w:lang w:val="bg-BG"/>
        </w:rPr>
        <w:t xml:space="preserve">върху </w:t>
      </w:r>
      <w:r w:rsidR="00777D51" w:rsidRPr="00C53635">
        <w:rPr>
          <w:rFonts w:ascii="Arial" w:hAnsi="Arial" w:cs="Arial"/>
          <w:bCs/>
          <w:sz w:val="28"/>
          <w:szCs w:val="28"/>
        </w:rPr>
        <w:t xml:space="preserve"> </w:t>
      </w:r>
      <w:r w:rsidR="00777D51" w:rsidRPr="00C53635">
        <w:rPr>
          <w:rFonts w:ascii="Arial" w:hAnsi="Arial" w:cs="Arial"/>
          <w:bCs/>
          <w:sz w:val="28"/>
          <w:szCs w:val="28"/>
          <w:lang w:val="bg-BG"/>
        </w:rPr>
        <w:t>бетон</w:t>
      </w:r>
      <w:proofErr w:type="gramEnd"/>
      <w:r w:rsidR="00777D51" w:rsidRPr="00C53635">
        <w:rPr>
          <w:rFonts w:ascii="Arial" w:hAnsi="Arial" w:cs="Arial"/>
          <w:bCs/>
          <w:sz w:val="28"/>
          <w:szCs w:val="28"/>
          <w:lang w:val="bg-BG"/>
        </w:rPr>
        <w:t>, циментови замазки, хоросан,</w:t>
      </w:r>
      <w:r w:rsidR="00E9185B" w:rsidRPr="00C53635">
        <w:rPr>
          <w:rFonts w:ascii="Arial" w:hAnsi="Arial" w:cs="Arial"/>
          <w:bCs/>
          <w:sz w:val="28"/>
          <w:szCs w:val="28"/>
          <w:lang w:val="bg-BG"/>
        </w:rPr>
        <w:t xml:space="preserve"> гипс-картон и др.</w:t>
      </w:r>
    </w:p>
    <w:p w14:paraId="0ACB416B" w14:textId="77777777" w:rsidR="00C11FBD" w:rsidRPr="00C53635" w:rsidRDefault="00BD39D6" w:rsidP="00AB2EF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Циментово лепило с подобрени характеристики и намалено приплъзване- клас С2Т,по БДС </w:t>
      </w:r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EN 12004. </w:t>
      </w:r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Притежава висока якост на открито и закрито. Удобно за работа.</w:t>
      </w:r>
    </w:p>
    <w:p w14:paraId="32996902" w14:textId="77777777" w:rsidR="00822014" w:rsidRPr="00C53635" w:rsidRDefault="00822014" w:rsidP="004E035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425E41FA" w14:textId="77777777" w:rsidR="00822014" w:rsidRPr="00C53635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3515DBE7" w14:textId="77777777" w:rsidR="005B03E8" w:rsidRPr="00C53635" w:rsidRDefault="00FF49D4" w:rsidP="00FF49D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начална якост на сцепление при опън</w:t>
      </w:r>
      <w:r w:rsidR="00B97022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C53635">
        <w:rPr>
          <w:rFonts w:ascii="Arial" w:hAnsi="Arial" w:cs="Arial"/>
          <w:b/>
          <w:sz w:val="28"/>
          <w:szCs w:val="28"/>
        </w:rPr>
        <w:t>(</w:t>
      </w:r>
      <w:r w:rsidR="005B03E8" w:rsidRPr="00C53635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="005B03E8" w:rsidRPr="00C53635">
        <w:rPr>
          <w:rFonts w:ascii="Arial" w:hAnsi="Arial" w:cs="Arial"/>
          <w:b/>
          <w:sz w:val="28"/>
          <w:szCs w:val="28"/>
        </w:rPr>
        <w:t xml:space="preserve">EN </w:t>
      </w:r>
      <w:r w:rsidR="0088025E" w:rsidRPr="00C53635">
        <w:rPr>
          <w:rFonts w:ascii="Arial" w:hAnsi="Arial" w:cs="Arial"/>
          <w:b/>
          <w:sz w:val="28"/>
          <w:szCs w:val="28"/>
          <w:lang w:val="bg-BG"/>
        </w:rPr>
        <w:t>1348</w:t>
      </w:r>
      <w:r w:rsidR="005B03E8" w:rsidRPr="00C53635">
        <w:rPr>
          <w:rFonts w:ascii="Arial" w:hAnsi="Arial" w:cs="Arial"/>
          <w:b/>
          <w:sz w:val="28"/>
          <w:szCs w:val="28"/>
        </w:rPr>
        <w:t>)</w:t>
      </w:r>
      <w:r w:rsidR="005B03E8" w:rsidRPr="00C53635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88025E" w:rsidRPr="00C53635">
        <w:rPr>
          <w:rFonts w:ascii="Arial" w:hAnsi="Arial" w:cs="Arial"/>
          <w:b/>
          <w:sz w:val="28"/>
          <w:szCs w:val="28"/>
        </w:rPr>
        <w:t>≥</w:t>
      </w:r>
      <w:r w:rsidR="0088025E" w:rsidRPr="00C53635">
        <w:rPr>
          <w:rFonts w:ascii="Arial" w:hAnsi="Arial" w:cs="Arial"/>
          <w:b/>
          <w:sz w:val="28"/>
          <w:szCs w:val="28"/>
          <w:lang w:val="bg-BG"/>
        </w:rPr>
        <w:t xml:space="preserve"> 1</w:t>
      </w:r>
      <w:r w:rsidR="0088025E" w:rsidRPr="00C53635">
        <w:rPr>
          <w:rFonts w:ascii="Arial" w:hAnsi="Arial" w:cs="Arial"/>
          <w:b/>
          <w:sz w:val="28"/>
          <w:szCs w:val="28"/>
        </w:rPr>
        <w:t>N</w:t>
      </w:r>
      <w:r w:rsidR="0088025E" w:rsidRPr="00C53635">
        <w:rPr>
          <w:rFonts w:ascii="Arial" w:hAnsi="Arial" w:cs="Arial"/>
          <w:b/>
          <w:sz w:val="28"/>
          <w:szCs w:val="28"/>
          <w:lang w:val="bg-BG"/>
        </w:rPr>
        <w:t>/</w:t>
      </w:r>
      <w:r w:rsidR="0088025E" w:rsidRPr="00C53635">
        <w:rPr>
          <w:rFonts w:ascii="Arial" w:hAnsi="Arial" w:cs="Arial"/>
          <w:b/>
          <w:sz w:val="28"/>
          <w:szCs w:val="28"/>
        </w:rPr>
        <w:t>mm²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2A1FCB8" w14:textId="77777777" w:rsidR="007E7043" w:rsidRPr="00C53635" w:rsidRDefault="0088025E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потапяне във вода</w:t>
      </w:r>
      <w:r w:rsidR="007E7043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3B68E37B" w14:textId="77777777" w:rsidR="005B03E8" w:rsidRPr="00C53635" w:rsidRDefault="007E7043" w:rsidP="007E7043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БДС 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C53635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41EBA7D8" w14:textId="77777777" w:rsidR="005B03E8" w:rsidRPr="00C53635" w:rsidRDefault="00AB7BD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термично третиране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23006D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/mm²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892F239" w14:textId="77777777" w:rsidR="005B03E8" w:rsidRPr="00C53635" w:rsidRDefault="00625CB0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Висока начална якост на сцепление при опън, след цикли </w:t>
      </w:r>
      <w:proofErr w:type="spellStart"/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замръзяване</w:t>
      </w:r>
      <w:proofErr w:type="spellEnd"/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/размразяване</w:t>
      </w:r>
      <w:r w:rsidR="005B03E8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="007B2744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B2744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="007B2744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7B2744"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86325A4" w14:textId="77777777" w:rsidR="006D3C3B" w:rsidRPr="00C53635" w:rsidRDefault="007B2744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Отворено време: якост на сцепление при опън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EA7A924" w14:textId="77777777" w:rsidR="007B2744" w:rsidRPr="00C53635" w:rsidRDefault="007B2744" w:rsidP="006D3C3B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0,5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след </w:t>
      </w:r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по-малко от 3</w:t>
      </w:r>
      <w:r w:rsidR="0085177B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0 </w:t>
      </w:r>
      <w:r w:rsidR="0085177B" w:rsidRPr="00C53635">
        <w:rPr>
          <w:rFonts w:ascii="Arial" w:hAnsi="Arial" w:cs="Arial"/>
          <w:bCs/>
          <w:color w:val="000000" w:themeColor="text1"/>
          <w:sz w:val="28"/>
          <w:szCs w:val="28"/>
        </w:rPr>
        <w:t>min</w:t>
      </w: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6D3C3B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;</w:t>
      </w:r>
    </w:p>
    <w:p w14:paraId="6110BC7E" w14:textId="77777777" w:rsidR="006D3C3B" w:rsidRPr="00C53635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Плъзгане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1308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≤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0,5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mm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5A1C159F" w14:textId="77777777" w:rsidR="006D3C3B" w:rsidRPr="00C53635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Реакция на огън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клас А1.</w:t>
      </w:r>
    </w:p>
    <w:p w14:paraId="02766B87" w14:textId="77777777" w:rsidR="00E50319" w:rsidRPr="00C53635" w:rsidRDefault="00FB4C92" w:rsidP="00DF19F7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C53635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F5EEE" w:rsidRPr="00C53635">
        <w:rPr>
          <w:rFonts w:ascii="Arial" w:hAnsi="Arial" w:cs="Arial"/>
          <w:b/>
          <w:sz w:val="28"/>
          <w:szCs w:val="28"/>
          <w:lang w:val="bg-BG"/>
        </w:rPr>
        <w:t xml:space="preserve"> 5%, след 28 дни</w:t>
      </w:r>
      <w:r w:rsidR="00DF19F7" w:rsidRPr="00C53635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1407C9B3" w14:textId="77777777" w:rsidR="005A10ED" w:rsidRPr="00C53635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09D19F97" w14:textId="77777777" w:rsidR="005A10ED" w:rsidRPr="00C53635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49E419E1" w14:textId="77777777" w:rsidR="00E8331F" w:rsidRPr="00C53635" w:rsidRDefault="006958AF" w:rsidP="00DF19F7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C5363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F19F7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суха, чиста и здрава. Да се премахнат мазните петна</w:t>
      </w:r>
      <w:r w:rsidR="00C11FBD" w:rsidRPr="00C5363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При нужда се грундира с </w:t>
      </w:r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EC1A527" w14:textId="77777777" w:rsidR="00C11FBD" w:rsidRPr="00C53635" w:rsidRDefault="002C22C5" w:rsidP="00605BC8">
      <w:pPr>
        <w:jc w:val="both"/>
        <w:rPr>
          <w:rFonts w:ascii="Arial" w:hAnsi="Arial" w:cs="Arial"/>
          <w:bCs/>
          <w:sz w:val="28"/>
          <w:szCs w:val="28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C5363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C11FBD" w:rsidRPr="00C53635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Plus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се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разбърква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метална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бъркалка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съотношение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100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части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суха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и 28-30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части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вода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Времето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за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“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узряване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”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така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приготвената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е 6-8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минути.Времето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за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работа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на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вече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приготвената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около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5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часа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, а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отвореното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време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 xml:space="preserve"> е 20 </w:t>
      </w:r>
      <w:proofErr w:type="spellStart"/>
      <w:r w:rsidR="00C11FBD" w:rsidRPr="00C53635">
        <w:rPr>
          <w:rFonts w:ascii="Arial" w:hAnsi="Arial" w:cs="Arial"/>
          <w:bCs/>
          <w:sz w:val="28"/>
          <w:szCs w:val="28"/>
        </w:rPr>
        <w:t>минути</w:t>
      </w:r>
      <w:proofErr w:type="spellEnd"/>
      <w:r w:rsidR="00C11FBD" w:rsidRPr="00C53635">
        <w:rPr>
          <w:rFonts w:ascii="Arial" w:hAnsi="Arial" w:cs="Arial"/>
          <w:bCs/>
          <w:sz w:val="28"/>
          <w:szCs w:val="28"/>
        </w:rPr>
        <w:t>.</w:t>
      </w:r>
    </w:p>
    <w:p w14:paraId="75E9AFE4" w14:textId="77777777" w:rsidR="000870D9" w:rsidRPr="00C53635" w:rsidRDefault="002C22C5" w:rsidP="00605BC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339F6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A339F6" w:rsidRPr="00C5363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A339F6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339F6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размера на използваните плочи и неравността на основата</w:t>
      </w:r>
      <w:r w:rsidR="00A339F6" w:rsidRPr="00C53635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F628F7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AB2EF5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2-4</w:t>
      </w:r>
      <w:r w:rsidR="00F84B2D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210DBF28" w14:textId="77777777" w:rsidR="007C1B91" w:rsidRPr="00C53635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276B28CA" w14:textId="77777777" w:rsidR="004C690E" w:rsidRPr="00C53635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C5363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55089D41" w14:textId="77777777" w:rsidR="00387EAF" w:rsidRPr="00C53635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C5363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C5363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F628F7" w:rsidRPr="00C53635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F628F7" w:rsidRPr="00C53635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F628F7" w:rsidRPr="00C53635">
        <w:rPr>
          <w:rFonts w:ascii="Arial" w:hAnsi="Arial" w:cs="Arial"/>
          <w:bCs/>
          <w:sz w:val="28"/>
          <w:szCs w:val="28"/>
        </w:rPr>
        <w:t xml:space="preserve"> Plus </w:t>
      </w:r>
      <w:proofErr w:type="spellStart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>тем</w:t>
      </w:r>
      <w:proofErr w:type="spellEnd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+5⁰</w:t>
      </w:r>
      <w:r w:rsidR="008D6875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С  </w:t>
      </w:r>
      <w:proofErr w:type="spellStart"/>
      <w:r w:rsidR="008D6875" w:rsidRPr="00C53635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DC0697" w:rsidRPr="00C53635">
        <w:rPr>
          <w:rFonts w:ascii="Arial" w:hAnsi="Arial" w:cs="Arial"/>
          <w:bCs/>
          <w:color w:val="000000" w:themeColor="text1"/>
          <w:sz w:val="28"/>
          <w:szCs w:val="28"/>
        </w:rPr>
        <w:t xml:space="preserve"> +30°С .</w:t>
      </w:r>
    </w:p>
    <w:sectPr w:rsidR="00387EAF" w:rsidRPr="00C53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037013">
    <w:abstractNumId w:val="2"/>
  </w:num>
  <w:num w:numId="2" w16cid:durableId="891430189">
    <w:abstractNumId w:val="4"/>
  </w:num>
  <w:num w:numId="3" w16cid:durableId="1557934368">
    <w:abstractNumId w:val="1"/>
  </w:num>
  <w:num w:numId="4" w16cid:durableId="1502043580">
    <w:abstractNumId w:val="6"/>
  </w:num>
  <w:num w:numId="5" w16cid:durableId="853569511">
    <w:abstractNumId w:val="3"/>
  </w:num>
  <w:num w:numId="6" w16cid:durableId="1711878746">
    <w:abstractNumId w:val="0"/>
  </w:num>
  <w:num w:numId="7" w16cid:durableId="1058282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11DB"/>
    <w:rsid w:val="00054A34"/>
    <w:rsid w:val="00067605"/>
    <w:rsid w:val="000677C2"/>
    <w:rsid w:val="000870D9"/>
    <w:rsid w:val="000A506B"/>
    <w:rsid w:val="000B27A8"/>
    <w:rsid w:val="000D54E9"/>
    <w:rsid w:val="000E6998"/>
    <w:rsid w:val="0010675A"/>
    <w:rsid w:val="00115133"/>
    <w:rsid w:val="00126CFC"/>
    <w:rsid w:val="00133BB9"/>
    <w:rsid w:val="00135211"/>
    <w:rsid w:val="00160655"/>
    <w:rsid w:val="00163099"/>
    <w:rsid w:val="00171F86"/>
    <w:rsid w:val="0018597E"/>
    <w:rsid w:val="001A79F0"/>
    <w:rsid w:val="001B00FE"/>
    <w:rsid w:val="001C1F23"/>
    <w:rsid w:val="001D29B1"/>
    <w:rsid w:val="001E41F2"/>
    <w:rsid w:val="002057C6"/>
    <w:rsid w:val="00206344"/>
    <w:rsid w:val="00220BD9"/>
    <w:rsid w:val="0023006D"/>
    <w:rsid w:val="00245B8F"/>
    <w:rsid w:val="002531A8"/>
    <w:rsid w:val="002570EF"/>
    <w:rsid w:val="00262491"/>
    <w:rsid w:val="0028316C"/>
    <w:rsid w:val="00286B0E"/>
    <w:rsid w:val="002907DD"/>
    <w:rsid w:val="00295007"/>
    <w:rsid w:val="002A6A14"/>
    <w:rsid w:val="002B2078"/>
    <w:rsid w:val="002B6220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C46BC"/>
    <w:rsid w:val="003E20E4"/>
    <w:rsid w:val="003F14B0"/>
    <w:rsid w:val="003F5EEE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744E5"/>
    <w:rsid w:val="00486343"/>
    <w:rsid w:val="004A7E5C"/>
    <w:rsid w:val="004B220D"/>
    <w:rsid w:val="004C307D"/>
    <w:rsid w:val="004C690E"/>
    <w:rsid w:val="004E035E"/>
    <w:rsid w:val="004E4D9A"/>
    <w:rsid w:val="00501FB7"/>
    <w:rsid w:val="00522270"/>
    <w:rsid w:val="005376B6"/>
    <w:rsid w:val="00537DC7"/>
    <w:rsid w:val="005408E5"/>
    <w:rsid w:val="00543102"/>
    <w:rsid w:val="0055548C"/>
    <w:rsid w:val="00572281"/>
    <w:rsid w:val="005831DC"/>
    <w:rsid w:val="005924C3"/>
    <w:rsid w:val="005A10ED"/>
    <w:rsid w:val="005A5FF8"/>
    <w:rsid w:val="005A6D71"/>
    <w:rsid w:val="005B03E8"/>
    <w:rsid w:val="005B5151"/>
    <w:rsid w:val="005E0B6C"/>
    <w:rsid w:val="0060129C"/>
    <w:rsid w:val="00605BC8"/>
    <w:rsid w:val="0061494A"/>
    <w:rsid w:val="00625CB0"/>
    <w:rsid w:val="00626F4A"/>
    <w:rsid w:val="00632FE5"/>
    <w:rsid w:val="00654B42"/>
    <w:rsid w:val="00661C70"/>
    <w:rsid w:val="00673EDC"/>
    <w:rsid w:val="00690100"/>
    <w:rsid w:val="00692E53"/>
    <w:rsid w:val="006958AF"/>
    <w:rsid w:val="006C221E"/>
    <w:rsid w:val="006D3C3B"/>
    <w:rsid w:val="006E3656"/>
    <w:rsid w:val="006E439E"/>
    <w:rsid w:val="006F423D"/>
    <w:rsid w:val="00702DB0"/>
    <w:rsid w:val="007178A4"/>
    <w:rsid w:val="00753155"/>
    <w:rsid w:val="007574A0"/>
    <w:rsid w:val="00766586"/>
    <w:rsid w:val="00767CD7"/>
    <w:rsid w:val="00777D51"/>
    <w:rsid w:val="007947AB"/>
    <w:rsid w:val="007B2744"/>
    <w:rsid w:val="007B6C24"/>
    <w:rsid w:val="007C1B91"/>
    <w:rsid w:val="007E7043"/>
    <w:rsid w:val="007F54B9"/>
    <w:rsid w:val="0080226F"/>
    <w:rsid w:val="00822014"/>
    <w:rsid w:val="00831D11"/>
    <w:rsid w:val="0085177B"/>
    <w:rsid w:val="00856680"/>
    <w:rsid w:val="00871C8B"/>
    <w:rsid w:val="00872265"/>
    <w:rsid w:val="00875BBC"/>
    <w:rsid w:val="0088025E"/>
    <w:rsid w:val="00894E93"/>
    <w:rsid w:val="00896E56"/>
    <w:rsid w:val="008B08C7"/>
    <w:rsid w:val="008B6E8F"/>
    <w:rsid w:val="008C0830"/>
    <w:rsid w:val="008D2260"/>
    <w:rsid w:val="008D6875"/>
    <w:rsid w:val="00910A27"/>
    <w:rsid w:val="009152C8"/>
    <w:rsid w:val="009203FF"/>
    <w:rsid w:val="0092219F"/>
    <w:rsid w:val="009368FE"/>
    <w:rsid w:val="00941BB9"/>
    <w:rsid w:val="00943659"/>
    <w:rsid w:val="00972C00"/>
    <w:rsid w:val="00973E2F"/>
    <w:rsid w:val="009742AA"/>
    <w:rsid w:val="009A56DE"/>
    <w:rsid w:val="009B78EF"/>
    <w:rsid w:val="009D53D9"/>
    <w:rsid w:val="009E49E9"/>
    <w:rsid w:val="009F050E"/>
    <w:rsid w:val="00A0435A"/>
    <w:rsid w:val="00A04DCF"/>
    <w:rsid w:val="00A11D52"/>
    <w:rsid w:val="00A339F6"/>
    <w:rsid w:val="00A65314"/>
    <w:rsid w:val="00A866F5"/>
    <w:rsid w:val="00A95118"/>
    <w:rsid w:val="00AB2EF5"/>
    <w:rsid w:val="00AB7BD8"/>
    <w:rsid w:val="00AD6F26"/>
    <w:rsid w:val="00B13E50"/>
    <w:rsid w:val="00B173E3"/>
    <w:rsid w:val="00B32BBB"/>
    <w:rsid w:val="00B33C21"/>
    <w:rsid w:val="00B47E19"/>
    <w:rsid w:val="00B655C0"/>
    <w:rsid w:val="00B7407A"/>
    <w:rsid w:val="00B81B88"/>
    <w:rsid w:val="00B83FC7"/>
    <w:rsid w:val="00B90910"/>
    <w:rsid w:val="00B94F12"/>
    <w:rsid w:val="00B97022"/>
    <w:rsid w:val="00B97670"/>
    <w:rsid w:val="00BA2B04"/>
    <w:rsid w:val="00BA2D32"/>
    <w:rsid w:val="00BA6CC8"/>
    <w:rsid w:val="00BA7FE1"/>
    <w:rsid w:val="00BC248C"/>
    <w:rsid w:val="00BD39D6"/>
    <w:rsid w:val="00BD4692"/>
    <w:rsid w:val="00BD50DC"/>
    <w:rsid w:val="00BE3BF1"/>
    <w:rsid w:val="00BF603C"/>
    <w:rsid w:val="00C00C28"/>
    <w:rsid w:val="00C02291"/>
    <w:rsid w:val="00C03155"/>
    <w:rsid w:val="00C03278"/>
    <w:rsid w:val="00C112AC"/>
    <w:rsid w:val="00C11FBD"/>
    <w:rsid w:val="00C31CD7"/>
    <w:rsid w:val="00C3344E"/>
    <w:rsid w:val="00C3407D"/>
    <w:rsid w:val="00C36824"/>
    <w:rsid w:val="00C41518"/>
    <w:rsid w:val="00C53635"/>
    <w:rsid w:val="00C636B0"/>
    <w:rsid w:val="00C65962"/>
    <w:rsid w:val="00C73C92"/>
    <w:rsid w:val="00CA4FFF"/>
    <w:rsid w:val="00CB38D2"/>
    <w:rsid w:val="00CE4CB4"/>
    <w:rsid w:val="00D21A1D"/>
    <w:rsid w:val="00D23C98"/>
    <w:rsid w:val="00D25893"/>
    <w:rsid w:val="00D60FC5"/>
    <w:rsid w:val="00D7062A"/>
    <w:rsid w:val="00D811A2"/>
    <w:rsid w:val="00D84A80"/>
    <w:rsid w:val="00DB30EC"/>
    <w:rsid w:val="00DB3EAB"/>
    <w:rsid w:val="00DB66A3"/>
    <w:rsid w:val="00DB6A24"/>
    <w:rsid w:val="00DC0697"/>
    <w:rsid w:val="00DC1641"/>
    <w:rsid w:val="00DE0AE0"/>
    <w:rsid w:val="00DE1DBF"/>
    <w:rsid w:val="00DE3523"/>
    <w:rsid w:val="00DE4871"/>
    <w:rsid w:val="00DF19F7"/>
    <w:rsid w:val="00DF310D"/>
    <w:rsid w:val="00DF501C"/>
    <w:rsid w:val="00E017CE"/>
    <w:rsid w:val="00E10627"/>
    <w:rsid w:val="00E35DD2"/>
    <w:rsid w:val="00E36E71"/>
    <w:rsid w:val="00E37664"/>
    <w:rsid w:val="00E40C54"/>
    <w:rsid w:val="00E50319"/>
    <w:rsid w:val="00E6182B"/>
    <w:rsid w:val="00E8331F"/>
    <w:rsid w:val="00E9185B"/>
    <w:rsid w:val="00E927E7"/>
    <w:rsid w:val="00EF6648"/>
    <w:rsid w:val="00F11C53"/>
    <w:rsid w:val="00F14053"/>
    <w:rsid w:val="00F228B4"/>
    <w:rsid w:val="00F34CA8"/>
    <w:rsid w:val="00F42CF0"/>
    <w:rsid w:val="00F57271"/>
    <w:rsid w:val="00F628F7"/>
    <w:rsid w:val="00F84B2D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5CC0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466</Words>
  <Characters>2214</Characters>
  <Application>Microsoft Office Word</Application>
  <DocSecurity>0</DocSecurity>
  <Lines>553</Lines>
  <Paragraphs>267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18</cp:revision>
  <cp:lastPrinted>2017-03-07T10:06:00Z</cp:lastPrinted>
  <dcterms:created xsi:type="dcterms:W3CDTF">2017-03-06T12:52:00Z</dcterms:created>
  <dcterms:modified xsi:type="dcterms:W3CDTF">2024-03-19T13:58:00Z</dcterms:modified>
</cp:coreProperties>
</file>